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6892" w14:textId="77777777" w:rsidR="00B153E8" w:rsidRPr="0030599E" w:rsidRDefault="00B153E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A231A" w14:textId="77777777" w:rsidR="008F49EA" w:rsidRPr="0030599E" w:rsidRDefault="008F49EA" w:rsidP="00305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9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18168CC" w14:textId="77777777" w:rsidR="008F49EA" w:rsidRPr="0030599E" w:rsidRDefault="008F49EA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D7AC3" w:rsidRPr="0030599E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="00685D0D"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7A0"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4455D" w:rsidRPr="0030599E">
        <w:rPr>
          <w:rFonts w:ascii="Times New Roman" w:hAnsi="Times New Roman" w:cs="Times New Roman"/>
          <w:b/>
          <w:bCs/>
          <w:sz w:val="28"/>
          <w:szCs w:val="28"/>
        </w:rPr>
        <w:t>создание молодежных проектов и инициатив в сфере изуч</w:t>
      </w:r>
      <w:r w:rsidR="009F7B41" w:rsidRPr="0030599E">
        <w:rPr>
          <w:rFonts w:ascii="Times New Roman" w:hAnsi="Times New Roman" w:cs="Times New Roman"/>
          <w:b/>
          <w:bCs/>
          <w:sz w:val="28"/>
          <w:szCs w:val="28"/>
        </w:rPr>
        <w:t>ения и сохранения родных языков</w:t>
      </w:r>
      <w:r w:rsidR="00685D0D"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55D" w:rsidRPr="0030599E">
        <w:rPr>
          <w:rFonts w:ascii="Times New Roman" w:hAnsi="Times New Roman" w:cs="Times New Roman"/>
          <w:b/>
          <w:bCs/>
          <w:sz w:val="28"/>
          <w:szCs w:val="28"/>
        </w:rPr>
        <w:t>и культур народов Российской Федерации, а также русского языка как</w:t>
      </w:r>
      <w:r w:rsidR="00685D0D"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55D" w:rsidRPr="0030599E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</w:p>
    <w:p w14:paraId="6C9E3778" w14:textId="77777777" w:rsidR="00563C8B" w:rsidRPr="0030599E" w:rsidRDefault="00563C8B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2DCE0" w14:textId="77777777" w:rsidR="008F49EA" w:rsidRPr="0030599E" w:rsidRDefault="00563C8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AA02E9B" w14:textId="77777777" w:rsidR="008F49EA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8D7AC3" w:rsidRPr="003059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B27A0" w:rsidRPr="0030599E">
        <w:rPr>
          <w:rFonts w:ascii="Times New Roman" w:hAnsi="Times New Roman" w:cs="Times New Roman"/>
          <w:sz w:val="28"/>
          <w:szCs w:val="28"/>
        </w:rPr>
        <w:t xml:space="preserve">на </w:t>
      </w:r>
      <w:r w:rsidR="007B1F33" w:rsidRPr="0030599E">
        <w:rPr>
          <w:rFonts w:ascii="Times New Roman" w:hAnsi="Times New Roman" w:cs="Times New Roman"/>
          <w:sz w:val="28"/>
          <w:szCs w:val="28"/>
        </w:rPr>
        <w:t>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  <w:r w:rsidRPr="0030599E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Конкурс), порядок участия в Конкурсе и определения победителей Конкурса.</w:t>
      </w:r>
    </w:p>
    <w:p w14:paraId="5E28B0BF" w14:textId="77777777" w:rsidR="008F49EA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1.2. Цел</w:t>
      </w:r>
      <w:r w:rsidR="007B1F33" w:rsidRPr="0030599E">
        <w:rPr>
          <w:rFonts w:ascii="Times New Roman" w:hAnsi="Times New Roman" w:cs="Times New Roman"/>
          <w:sz w:val="28"/>
          <w:szCs w:val="28"/>
        </w:rPr>
        <w:t>ь</w:t>
      </w:r>
      <w:r w:rsidRPr="0030599E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14:paraId="5A117151" w14:textId="79463E04" w:rsidR="008F49EA" w:rsidRPr="0030599E" w:rsidRDefault="00F14F3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– </w:t>
      </w:r>
      <w:r w:rsidR="007B1F33" w:rsidRPr="0030599E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9F7B41" w:rsidRPr="0030599E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 </w:t>
      </w:r>
      <w:r w:rsidR="007B1F33" w:rsidRPr="0030599E">
        <w:rPr>
          <w:rFonts w:ascii="Times New Roman" w:hAnsi="Times New Roman" w:cs="Times New Roman"/>
          <w:sz w:val="28"/>
          <w:szCs w:val="28"/>
        </w:rPr>
        <w:t xml:space="preserve">в сфере изучения и сохранения </w:t>
      </w:r>
      <w:r w:rsidR="00DE7C06" w:rsidRPr="0030599E">
        <w:rPr>
          <w:rFonts w:ascii="Times New Roman" w:hAnsi="Times New Roman" w:cs="Times New Roman"/>
          <w:sz w:val="28"/>
          <w:szCs w:val="28"/>
        </w:rPr>
        <w:t>родных языков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DE7C06" w:rsidRPr="0030599E">
        <w:rPr>
          <w:rFonts w:ascii="Times New Roman" w:hAnsi="Times New Roman" w:cs="Times New Roman"/>
          <w:sz w:val="28"/>
          <w:szCs w:val="28"/>
        </w:rPr>
        <w:t>и культур народов Российской Федерации, а также русского языка как государственного</w:t>
      </w:r>
      <w:r w:rsidR="008F49EA" w:rsidRPr="0030599E">
        <w:rPr>
          <w:rFonts w:ascii="Times New Roman" w:hAnsi="Times New Roman" w:cs="Times New Roman"/>
          <w:sz w:val="28"/>
          <w:szCs w:val="28"/>
        </w:rPr>
        <w:t>;</w:t>
      </w:r>
    </w:p>
    <w:p w14:paraId="6A3519C6" w14:textId="77777777" w:rsidR="00FB27A0" w:rsidRPr="0030599E" w:rsidRDefault="00F14F3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– </w:t>
      </w:r>
      <w:r w:rsidR="007B1F33" w:rsidRPr="0030599E">
        <w:rPr>
          <w:rFonts w:ascii="Times New Roman" w:hAnsi="Times New Roman" w:cs="Times New Roman"/>
          <w:sz w:val="28"/>
          <w:szCs w:val="28"/>
        </w:rPr>
        <w:t>создание условий для эффективной самореализации молодежи</w:t>
      </w:r>
      <w:r w:rsidR="00FB27A0" w:rsidRPr="0030599E">
        <w:rPr>
          <w:rFonts w:ascii="Times New Roman" w:hAnsi="Times New Roman" w:cs="Times New Roman"/>
          <w:sz w:val="28"/>
          <w:szCs w:val="28"/>
        </w:rPr>
        <w:t>.</w:t>
      </w:r>
    </w:p>
    <w:p w14:paraId="122AA99C" w14:textId="77777777" w:rsidR="008F49EA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14:paraId="09B96FA3" w14:textId="77777777" w:rsidR="008F49EA" w:rsidRPr="0030599E" w:rsidRDefault="00F14F31" w:rsidP="003059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– </w:t>
      </w:r>
      <w:r w:rsidR="007B1F33" w:rsidRPr="0030599E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DE7C06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8F49EA" w:rsidRPr="0030599E">
        <w:rPr>
          <w:rFonts w:ascii="Times New Roman" w:hAnsi="Times New Roman" w:cs="Times New Roman"/>
          <w:sz w:val="28"/>
          <w:szCs w:val="28"/>
        </w:rPr>
        <w:t>социальной и творческой активности</w:t>
      </w:r>
      <w:r w:rsidR="00DE7C06" w:rsidRPr="0030599E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F49EA" w:rsidRPr="0030599E">
        <w:rPr>
          <w:rFonts w:ascii="Times New Roman" w:hAnsi="Times New Roman" w:cs="Times New Roman"/>
          <w:sz w:val="28"/>
          <w:szCs w:val="28"/>
        </w:rPr>
        <w:t>;</w:t>
      </w:r>
    </w:p>
    <w:p w14:paraId="29FC68E7" w14:textId="77777777" w:rsidR="008F49EA" w:rsidRPr="0030599E" w:rsidRDefault="00F14F31" w:rsidP="003059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–</w:t>
      </w:r>
      <w:r w:rsidR="007B68AB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8F49EA" w:rsidRPr="0030599E">
        <w:rPr>
          <w:rFonts w:ascii="Times New Roman" w:hAnsi="Times New Roman" w:cs="Times New Roman"/>
          <w:sz w:val="28"/>
          <w:szCs w:val="28"/>
        </w:rPr>
        <w:t>формировани</w:t>
      </w:r>
      <w:r w:rsidR="007B1F33" w:rsidRPr="0030599E">
        <w:rPr>
          <w:rFonts w:ascii="Times New Roman" w:hAnsi="Times New Roman" w:cs="Times New Roman"/>
          <w:sz w:val="28"/>
          <w:szCs w:val="28"/>
        </w:rPr>
        <w:t>е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положительного отношения </w:t>
      </w:r>
      <w:r w:rsidR="007B1F33" w:rsidRPr="0030599E">
        <w:rPr>
          <w:rFonts w:ascii="Times New Roman" w:hAnsi="Times New Roman" w:cs="Times New Roman"/>
          <w:sz w:val="28"/>
          <w:szCs w:val="28"/>
        </w:rPr>
        <w:t>молодежи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к </w:t>
      </w:r>
      <w:r w:rsidR="007B1F33" w:rsidRPr="0030599E">
        <w:rPr>
          <w:rFonts w:ascii="Times New Roman" w:hAnsi="Times New Roman" w:cs="Times New Roman"/>
          <w:sz w:val="28"/>
          <w:szCs w:val="28"/>
        </w:rPr>
        <w:t>родным языкам и культур</w:t>
      </w:r>
      <w:r w:rsidR="00DE7C06" w:rsidRPr="0030599E">
        <w:rPr>
          <w:rFonts w:ascii="Times New Roman" w:hAnsi="Times New Roman" w:cs="Times New Roman"/>
          <w:sz w:val="28"/>
          <w:szCs w:val="28"/>
        </w:rPr>
        <w:t>ам</w:t>
      </w:r>
      <w:r w:rsidR="007B1F33" w:rsidRPr="0030599E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76016A" w:rsidRPr="0030599E">
        <w:rPr>
          <w:rFonts w:ascii="Times New Roman" w:hAnsi="Times New Roman" w:cs="Times New Roman"/>
          <w:sz w:val="28"/>
          <w:szCs w:val="28"/>
        </w:rPr>
        <w:t xml:space="preserve">как </w:t>
      </w:r>
      <w:r w:rsidR="008F49EA" w:rsidRPr="0030599E">
        <w:rPr>
          <w:rFonts w:ascii="Times New Roman" w:hAnsi="Times New Roman" w:cs="Times New Roman"/>
          <w:sz w:val="28"/>
          <w:szCs w:val="28"/>
        </w:rPr>
        <w:t>важнейшим духовным ценностям;</w:t>
      </w:r>
    </w:p>
    <w:p w14:paraId="7AD16956" w14:textId="2753C1EE" w:rsidR="008F49EA" w:rsidRPr="0030599E" w:rsidRDefault="00F14F31" w:rsidP="003059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–</w:t>
      </w:r>
      <w:r w:rsidR="007B68AB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0D3F64" w:rsidRPr="0030599E">
        <w:rPr>
          <w:rFonts w:ascii="Times New Roman" w:hAnsi="Times New Roman" w:cs="Times New Roman"/>
          <w:sz w:val="28"/>
          <w:szCs w:val="28"/>
        </w:rPr>
        <w:t>укреплени</w:t>
      </w:r>
      <w:r w:rsidR="0076016A" w:rsidRPr="0030599E">
        <w:rPr>
          <w:rFonts w:ascii="Times New Roman" w:hAnsi="Times New Roman" w:cs="Times New Roman"/>
          <w:sz w:val="28"/>
          <w:szCs w:val="28"/>
        </w:rPr>
        <w:t>е</w:t>
      </w:r>
      <w:r w:rsidR="000D3F64" w:rsidRPr="0030599E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="0025144B" w:rsidRPr="0030599E">
        <w:rPr>
          <w:rFonts w:ascii="Times New Roman" w:hAnsi="Times New Roman" w:cs="Times New Roman"/>
          <w:sz w:val="28"/>
          <w:szCs w:val="28"/>
        </w:rPr>
        <w:t>русского языка как государственного</w:t>
      </w:r>
      <w:r w:rsidR="000D3F64" w:rsidRPr="0030599E">
        <w:rPr>
          <w:rFonts w:ascii="Times New Roman" w:hAnsi="Times New Roman" w:cs="Times New Roman"/>
          <w:sz w:val="28"/>
          <w:szCs w:val="28"/>
        </w:rPr>
        <w:t>.</w:t>
      </w:r>
    </w:p>
    <w:p w14:paraId="4EC30E4A" w14:textId="5F23771B" w:rsidR="008F49EA" w:rsidRPr="00242AED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1.</w:t>
      </w:r>
      <w:r w:rsidR="0020269B" w:rsidRPr="0030599E">
        <w:rPr>
          <w:rFonts w:ascii="Times New Roman" w:hAnsi="Times New Roman" w:cs="Times New Roman"/>
          <w:sz w:val="28"/>
          <w:szCs w:val="28"/>
        </w:rPr>
        <w:t>4</w:t>
      </w:r>
      <w:r w:rsidRPr="0030599E">
        <w:rPr>
          <w:rFonts w:ascii="Times New Roman" w:hAnsi="Times New Roman" w:cs="Times New Roman"/>
          <w:sz w:val="28"/>
          <w:szCs w:val="28"/>
        </w:rPr>
        <w:t>. Участие в Конкурсе добровольное.</w:t>
      </w:r>
      <w:r w:rsidR="003339E9" w:rsidRPr="0030599E">
        <w:rPr>
          <w:rFonts w:ascii="Times New Roman" w:hAnsi="Times New Roman" w:cs="Times New Roman"/>
          <w:sz w:val="28"/>
          <w:szCs w:val="28"/>
        </w:rPr>
        <w:t xml:space="preserve"> Вид </w:t>
      </w:r>
      <w:r w:rsidR="00B32A01" w:rsidRPr="0030599E">
        <w:rPr>
          <w:rFonts w:ascii="Times New Roman" w:hAnsi="Times New Roman" w:cs="Times New Roman"/>
          <w:sz w:val="28"/>
          <w:szCs w:val="28"/>
        </w:rPr>
        <w:t>К</w:t>
      </w:r>
      <w:r w:rsidR="003339E9" w:rsidRPr="0030599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339E9" w:rsidRPr="00242AED">
        <w:rPr>
          <w:rFonts w:ascii="Times New Roman" w:hAnsi="Times New Roman" w:cs="Times New Roman"/>
          <w:sz w:val="28"/>
          <w:szCs w:val="28"/>
        </w:rPr>
        <w:t>– открытый.</w:t>
      </w:r>
    </w:p>
    <w:p w14:paraId="2C080513" w14:textId="7D67CCB4" w:rsidR="008F49EA" w:rsidRPr="00242AED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D">
        <w:rPr>
          <w:rFonts w:ascii="Times New Roman" w:hAnsi="Times New Roman" w:cs="Times New Roman"/>
          <w:sz w:val="28"/>
          <w:szCs w:val="28"/>
        </w:rPr>
        <w:t>1.</w:t>
      </w:r>
      <w:r w:rsidR="0020269B" w:rsidRPr="00242AED">
        <w:rPr>
          <w:rFonts w:ascii="Times New Roman" w:hAnsi="Times New Roman" w:cs="Times New Roman"/>
          <w:sz w:val="28"/>
          <w:szCs w:val="28"/>
        </w:rPr>
        <w:t>5</w:t>
      </w:r>
      <w:r w:rsidRPr="00242AED">
        <w:rPr>
          <w:rFonts w:ascii="Times New Roman" w:hAnsi="Times New Roman" w:cs="Times New Roman"/>
          <w:sz w:val="28"/>
          <w:szCs w:val="28"/>
        </w:rPr>
        <w:t xml:space="preserve">. Информация о проведении Конкурса размещается на </w:t>
      </w:r>
      <w:r w:rsidR="0025144B" w:rsidRPr="00242AED">
        <w:rPr>
          <w:rFonts w:ascii="Times New Roman" w:hAnsi="Times New Roman" w:cs="Times New Roman"/>
          <w:sz w:val="28"/>
          <w:szCs w:val="28"/>
        </w:rPr>
        <w:t>информационной странице Конкурса на сайте ФГБУ «Федеральный институт родных языков народов Российской Федерации»</w:t>
      </w:r>
      <w:r w:rsidRPr="00242A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144B" w:rsidRPr="00242AED">
        <w:rPr>
          <w:rFonts w:ascii="Times New Roman" w:hAnsi="Times New Roman" w:cs="Times New Roman"/>
          <w:sz w:val="28"/>
          <w:szCs w:val="28"/>
        </w:rPr>
        <w:t>страница</w:t>
      </w:r>
      <w:r w:rsidRPr="00242AED">
        <w:rPr>
          <w:rFonts w:ascii="Times New Roman" w:hAnsi="Times New Roman" w:cs="Times New Roman"/>
          <w:sz w:val="28"/>
          <w:szCs w:val="28"/>
        </w:rPr>
        <w:t xml:space="preserve"> Конкурса)</w:t>
      </w:r>
      <w:r w:rsidR="00242AED" w:rsidRPr="00242AED">
        <w:rPr>
          <w:rFonts w:ascii="Times New Roman" w:hAnsi="Times New Roman" w:cs="Times New Roman"/>
          <w:sz w:val="28"/>
          <w:szCs w:val="28"/>
        </w:rPr>
        <w:t>: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63289" w:rsidRPr="00242A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https://molodej.natlang.ru</w:t>
        </w:r>
      </w:hyperlink>
      <w:r w:rsidRPr="00242AED">
        <w:rPr>
          <w:rFonts w:ascii="Times New Roman" w:hAnsi="Times New Roman" w:cs="Times New Roman"/>
          <w:sz w:val="28"/>
          <w:szCs w:val="28"/>
        </w:rPr>
        <w:t>.</w:t>
      </w:r>
      <w:r w:rsidR="00F63289" w:rsidRPr="0024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77BB9" w14:textId="68864B83" w:rsidR="008F49EA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ED">
        <w:rPr>
          <w:rFonts w:ascii="Times New Roman" w:hAnsi="Times New Roman" w:cs="Times New Roman"/>
          <w:sz w:val="28"/>
          <w:szCs w:val="28"/>
        </w:rPr>
        <w:t>1.</w:t>
      </w:r>
      <w:r w:rsidR="0020269B" w:rsidRPr="00242AED">
        <w:rPr>
          <w:rFonts w:ascii="Times New Roman" w:hAnsi="Times New Roman" w:cs="Times New Roman"/>
          <w:sz w:val="28"/>
          <w:szCs w:val="28"/>
        </w:rPr>
        <w:t>6</w:t>
      </w:r>
      <w:r w:rsidRPr="00242AED">
        <w:rPr>
          <w:rFonts w:ascii="Times New Roman" w:hAnsi="Times New Roman" w:cs="Times New Roman"/>
          <w:sz w:val="28"/>
          <w:szCs w:val="28"/>
        </w:rPr>
        <w:t>. Конкурс имеет официальный логотип, который может быть использован на всех ресурсах, сопровождающих проведение Конкурса</w:t>
      </w:r>
      <w:r w:rsidRPr="0030599E">
        <w:rPr>
          <w:rFonts w:ascii="Times New Roman" w:hAnsi="Times New Roman" w:cs="Times New Roman"/>
          <w:sz w:val="28"/>
          <w:szCs w:val="28"/>
        </w:rPr>
        <w:t>, а также в оформлении мероприятий, имеющих непосредственное отношение к Конкурсу.</w:t>
      </w:r>
    </w:p>
    <w:p w14:paraId="7C124F88" w14:textId="6D7C3A10" w:rsidR="008F49EA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1.</w:t>
      </w:r>
      <w:r w:rsidR="0020269B" w:rsidRPr="0030599E">
        <w:rPr>
          <w:rFonts w:ascii="Times New Roman" w:hAnsi="Times New Roman" w:cs="Times New Roman"/>
          <w:sz w:val="28"/>
          <w:szCs w:val="28"/>
        </w:rPr>
        <w:t>7</w:t>
      </w:r>
      <w:r w:rsidRPr="0030599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информационное сопровождение Конкурса осуществляет </w:t>
      </w:r>
      <w:r w:rsidR="0025144B" w:rsidRPr="0030599E">
        <w:rPr>
          <w:rFonts w:ascii="Times New Roman" w:hAnsi="Times New Roman" w:cs="Times New Roman"/>
          <w:sz w:val="28"/>
          <w:szCs w:val="28"/>
        </w:rPr>
        <w:t xml:space="preserve">ФГБУ «Федеральный институт родных языков народов Российской Федерации» </w:t>
      </w:r>
      <w:r w:rsidRPr="0030599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5144B" w:rsidRPr="0030599E">
        <w:rPr>
          <w:rFonts w:ascii="Times New Roman" w:hAnsi="Times New Roman" w:cs="Times New Roman"/>
          <w:sz w:val="28"/>
          <w:szCs w:val="28"/>
        </w:rPr>
        <w:t>о</w:t>
      </w:r>
      <w:r w:rsidRPr="0030599E">
        <w:rPr>
          <w:rFonts w:ascii="Times New Roman" w:hAnsi="Times New Roman" w:cs="Times New Roman"/>
          <w:sz w:val="28"/>
          <w:szCs w:val="28"/>
        </w:rPr>
        <w:t>ператор Конкурса).</w:t>
      </w:r>
    </w:p>
    <w:p w14:paraId="3F3E1E16" w14:textId="3671FBC4" w:rsidR="00C7009B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1.</w:t>
      </w:r>
      <w:r w:rsidR="0020269B" w:rsidRPr="0030599E">
        <w:rPr>
          <w:rFonts w:ascii="Times New Roman" w:hAnsi="Times New Roman" w:cs="Times New Roman"/>
          <w:sz w:val="28"/>
          <w:szCs w:val="28"/>
        </w:rPr>
        <w:t>8</w:t>
      </w:r>
      <w:r w:rsidRPr="0030599E">
        <w:rPr>
          <w:rFonts w:ascii="Times New Roman" w:hAnsi="Times New Roman" w:cs="Times New Roman"/>
          <w:sz w:val="28"/>
          <w:szCs w:val="28"/>
        </w:rPr>
        <w:t>. Оператор Конкурса оставляет за собой право использовать конкурсные материалы в некоммерческих целях (в целях рек</w:t>
      </w:r>
      <w:r w:rsidRPr="00242AED">
        <w:rPr>
          <w:rFonts w:ascii="Times New Roman" w:hAnsi="Times New Roman" w:cs="Times New Roman"/>
          <w:sz w:val="28"/>
          <w:szCs w:val="28"/>
        </w:rPr>
        <w:t>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242AED" w:rsidRPr="00242AED">
        <w:rPr>
          <w:rFonts w:ascii="Times New Roman" w:hAnsi="Times New Roman" w:cs="Times New Roman"/>
          <w:sz w:val="28"/>
          <w:szCs w:val="28"/>
        </w:rPr>
        <w:t>с публикацией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242AED" w:rsidRPr="00242AED">
        <w:rPr>
          <w:rFonts w:ascii="Times New Roman" w:hAnsi="Times New Roman" w:cs="Times New Roman"/>
          <w:sz w:val="28"/>
          <w:szCs w:val="28"/>
        </w:rPr>
        <w:t xml:space="preserve">на </w:t>
      </w:r>
      <w:r w:rsidRPr="00242AED">
        <w:rPr>
          <w:rFonts w:ascii="Times New Roman" w:hAnsi="Times New Roman" w:cs="Times New Roman"/>
          <w:sz w:val="28"/>
          <w:szCs w:val="28"/>
        </w:rPr>
        <w:t>безвозмездной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 xml:space="preserve">их </w:t>
      </w:r>
      <w:r w:rsidR="003E5EE3" w:rsidRPr="0030599E">
        <w:rPr>
          <w:rFonts w:ascii="Times New Roman" w:hAnsi="Times New Roman" w:cs="Times New Roman"/>
          <w:sz w:val="28"/>
          <w:szCs w:val="28"/>
        </w:rPr>
        <w:t>проектов</w:t>
      </w:r>
      <w:r w:rsidRPr="0030599E">
        <w:rPr>
          <w:rFonts w:ascii="Times New Roman" w:hAnsi="Times New Roman" w:cs="Times New Roman"/>
          <w:sz w:val="28"/>
          <w:szCs w:val="28"/>
        </w:rPr>
        <w:t xml:space="preserve"> любым способом и на любых носителях по усмотрению </w:t>
      </w:r>
      <w:r w:rsidR="0025144B" w:rsidRPr="0030599E">
        <w:rPr>
          <w:rFonts w:ascii="Times New Roman" w:hAnsi="Times New Roman" w:cs="Times New Roman"/>
          <w:sz w:val="28"/>
          <w:szCs w:val="28"/>
        </w:rPr>
        <w:t>о</w:t>
      </w:r>
      <w:r w:rsidRPr="0030599E">
        <w:rPr>
          <w:rFonts w:ascii="Times New Roman" w:hAnsi="Times New Roman" w:cs="Times New Roman"/>
          <w:sz w:val="28"/>
          <w:szCs w:val="28"/>
        </w:rPr>
        <w:t>ператора Конкурса с обязательным указанием авторства работ.</w:t>
      </w:r>
    </w:p>
    <w:p w14:paraId="4D1506A9" w14:textId="5CBABA87" w:rsidR="00C7009B" w:rsidRPr="0030599E" w:rsidRDefault="00C7009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Для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Pr="0030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участников, принятия решения о победителях и призерах Конкурса создается жюри Конкурса. Состав жюри формируется из специалистов в области филологии, педагогики, культурологии, представителей органов исполнительной власти, осуществляющих государственное управление в сфере образования, представителей общественных, образовательных, научных организаций, организаций культуры.</w:t>
      </w:r>
    </w:p>
    <w:p w14:paraId="3AAD64FA" w14:textId="77777777" w:rsidR="00C7009B" w:rsidRPr="0030599E" w:rsidRDefault="00C7009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жюри Конкурса определяется Председатель жюри.</w:t>
      </w:r>
    </w:p>
    <w:p w14:paraId="29078DA8" w14:textId="285BCB4E" w:rsidR="00C7009B" w:rsidRPr="0030599E" w:rsidRDefault="00C7009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экспертизе работ участников Конкурса обеспечивается:</w:t>
      </w:r>
    </w:p>
    <w:p w14:paraId="21D240C6" w14:textId="77777777" w:rsidR="00C7009B" w:rsidRPr="0030599E" w:rsidRDefault="00C7009B" w:rsidP="003059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0599E">
        <w:rPr>
          <w:rFonts w:ascii="Times New Roman" w:eastAsia="Calibri" w:hAnsi="Times New Roman" w:cs="Times New Roman"/>
          <w:sz w:val="28"/>
          <w:szCs w:val="28"/>
        </w:rPr>
        <w:t>объективность оценки заявок в строгом соответствии с критериями и процедурой оценки;</w:t>
      </w:r>
    </w:p>
    <w:p w14:paraId="1A0B9E22" w14:textId="77777777" w:rsidR="00C7009B" w:rsidRPr="0030599E" w:rsidRDefault="00C7009B" w:rsidP="003059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– </w:t>
      </w:r>
      <w:r w:rsidRPr="0030599E"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конфиденциальность. </w:t>
      </w:r>
    </w:p>
    <w:p w14:paraId="4ABE4CA7" w14:textId="4EEDDFB6" w:rsidR="00C7009B" w:rsidRPr="0030599E" w:rsidRDefault="00C7009B" w:rsidP="00305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30599E">
        <w:rPr>
          <w:rFonts w:ascii="Times New Roman" w:eastAsia="Calibri" w:hAnsi="Times New Roman" w:cs="Times New Roman"/>
          <w:sz w:val="28"/>
          <w:szCs w:val="28"/>
        </w:rPr>
        <w:t xml:space="preserve"> конкурсных работ осуществляется членами жюри методом экспертной оценки в строгом соответствии с критериями и процедурой оценки.</w:t>
      </w:r>
    </w:p>
    <w:p w14:paraId="4763B8C4" w14:textId="77777777" w:rsidR="00563C8B" w:rsidRPr="0030599E" w:rsidRDefault="00563C8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40A13" w14:textId="77777777" w:rsidR="008F49EA" w:rsidRPr="0030599E" w:rsidRDefault="00843B7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2</w:t>
      </w:r>
      <w:r w:rsidR="00563C8B" w:rsidRPr="0030599E">
        <w:rPr>
          <w:rFonts w:ascii="Times New Roman" w:hAnsi="Times New Roman" w:cs="Times New Roman"/>
          <w:sz w:val="28"/>
          <w:szCs w:val="28"/>
        </w:rPr>
        <w:t xml:space="preserve">. СРОКИ И </w:t>
      </w:r>
      <w:r w:rsidR="000D3F64" w:rsidRPr="0030599E">
        <w:rPr>
          <w:rFonts w:ascii="Times New Roman" w:hAnsi="Times New Roman" w:cs="Times New Roman"/>
          <w:sz w:val="28"/>
          <w:szCs w:val="28"/>
        </w:rPr>
        <w:t>ПОРЯДОК</w:t>
      </w:r>
      <w:r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563C8B" w:rsidRPr="0030599E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14:paraId="30F350B2" w14:textId="77777777" w:rsidR="00DE7C06" w:rsidRPr="0030599E" w:rsidRDefault="00206B4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2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.1. </w:t>
      </w:r>
      <w:r w:rsidR="00DE7C06" w:rsidRPr="0030599E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14:paraId="016B95AF" w14:textId="4CF35C9A" w:rsidR="00DE7C06" w:rsidRPr="0030599E" w:rsidRDefault="00FE25D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– сбор конкурсных заявок и оценка их соответствия установленным требованиям – </w:t>
      </w:r>
      <w:r w:rsidR="00DE7C06" w:rsidRPr="0030599E">
        <w:rPr>
          <w:rFonts w:ascii="Times New Roman" w:hAnsi="Times New Roman" w:cs="Times New Roman"/>
          <w:sz w:val="28"/>
          <w:szCs w:val="28"/>
        </w:rPr>
        <w:t xml:space="preserve">до </w:t>
      </w:r>
      <w:r w:rsidR="005E5A0A" w:rsidRPr="0030599E">
        <w:rPr>
          <w:rFonts w:ascii="Times New Roman" w:hAnsi="Times New Roman" w:cs="Times New Roman"/>
          <w:sz w:val="28"/>
          <w:szCs w:val="28"/>
        </w:rPr>
        <w:t>7</w:t>
      </w:r>
      <w:r w:rsidR="00DE7C06" w:rsidRPr="0030599E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="001E6048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5A05F6" w14:textId="24E32E59" w:rsidR="00DE7C06" w:rsidRPr="0030599E" w:rsidRDefault="00FE25D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– первый этап Конкурса (</w:t>
      </w:r>
      <w:r w:rsidR="00056410" w:rsidRPr="0030599E">
        <w:rPr>
          <w:rFonts w:ascii="Times New Roman" w:hAnsi="Times New Roman" w:cs="Times New Roman"/>
          <w:sz w:val="28"/>
          <w:szCs w:val="28"/>
        </w:rPr>
        <w:t>заочный</w:t>
      </w:r>
      <w:r w:rsidRPr="0030599E">
        <w:rPr>
          <w:rFonts w:ascii="Times New Roman" w:hAnsi="Times New Roman" w:cs="Times New Roman"/>
          <w:sz w:val="28"/>
          <w:szCs w:val="28"/>
        </w:rPr>
        <w:t xml:space="preserve">) – определение </w:t>
      </w:r>
      <w:r w:rsidR="00242AED">
        <w:rPr>
          <w:rFonts w:ascii="Times New Roman" w:hAnsi="Times New Roman" w:cs="Times New Roman"/>
          <w:sz w:val="28"/>
          <w:szCs w:val="28"/>
        </w:rPr>
        <w:t>девяти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лучших проектов (лауреатов</w:t>
      </w:r>
      <w:r w:rsidR="00056410" w:rsidRPr="0030599E">
        <w:rPr>
          <w:rFonts w:ascii="Times New Roman" w:hAnsi="Times New Roman" w:cs="Times New Roman"/>
          <w:sz w:val="28"/>
          <w:szCs w:val="28"/>
        </w:rPr>
        <w:t>) Конкурса – до 1</w:t>
      </w:r>
      <w:r w:rsidR="005E5A0A" w:rsidRPr="0030599E">
        <w:rPr>
          <w:rFonts w:ascii="Times New Roman" w:hAnsi="Times New Roman" w:cs="Times New Roman"/>
          <w:sz w:val="28"/>
          <w:szCs w:val="28"/>
        </w:rPr>
        <w:t>1</w:t>
      </w:r>
      <w:r w:rsidR="00056410" w:rsidRPr="0030599E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="001E6048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3685C" w14:textId="49E1E23C" w:rsidR="008F49EA" w:rsidRPr="0030599E" w:rsidRDefault="00056410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– второй этап Конкурса (очный) – определение призеров и победителя Конкурса – до 22 декабря 2021 года.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78D64" w14:textId="77777777" w:rsidR="00056410" w:rsidRPr="0030599E" w:rsidRDefault="00206B4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2</w:t>
      </w:r>
      <w:r w:rsidR="008F49EA" w:rsidRPr="0030599E">
        <w:rPr>
          <w:rFonts w:ascii="Times New Roman" w:hAnsi="Times New Roman" w:cs="Times New Roman"/>
          <w:sz w:val="28"/>
          <w:szCs w:val="28"/>
        </w:rPr>
        <w:t>.2.</w:t>
      </w:r>
      <w:r w:rsidR="00F95F11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056410" w:rsidRPr="0030599E"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14:paraId="74281037" w14:textId="27954601" w:rsidR="00B30E6B" w:rsidRPr="0030599E" w:rsidRDefault="0025433D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Сбор конкурсных заявок</w:t>
      </w:r>
      <w:r w:rsidRPr="00242AED">
        <w:rPr>
          <w:rFonts w:ascii="Times New Roman" w:hAnsi="Times New Roman" w:cs="Times New Roman"/>
          <w:sz w:val="28"/>
          <w:szCs w:val="28"/>
        </w:rPr>
        <w:t xml:space="preserve"> от субъектов Российской Федерации</w:t>
      </w:r>
      <w:r w:rsidR="00CE3330" w:rsidRPr="0024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</w:t>
      </w:r>
      <w:r w:rsidR="0033423B" w:rsidRPr="0024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представленных на Конкурс документов установленным требованиям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330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Оператором конкурса</w:t>
      </w:r>
      <w:r w:rsidR="00054165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критериям, описанным в </w:t>
      </w:r>
      <w:r w:rsidR="001E6048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</w:t>
      </w:r>
      <w:r w:rsidR="00054165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настоящего Положения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69FF1B" w14:textId="7B6C14B1" w:rsidR="0025433D" w:rsidRPr="0030599E" w:rsidRDefault="0025433D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30E6B" w:rsidRPr="0030599E">
        <w:rPr>
          <w:rFonts w:ascii="Times New Roman" w:hAnsi="Times New Roman" w:cs="Times New Roman"/>
          <w:sz w:val="28"/>
          <w:szCs w:val="28"/>
        </w:rPr>
        <w:t xml:space="preserve">допущенных к Конкурсу </w:t>
      </w:r>
      <w:r w:rsidRPr="0030599E">
        <w:rPr>
          <w:rFonts w:ascii="Times New Roman" w:hAnsi="Times New Roman" w:cs="Times New Roman"/>
          <w:sz w:val="28"/>
          <w:szCs w:val="28"/>
        </w:rPr>
        <w:t>участников размещается на информационной странице Конкурса.</w:t>
      </w:r>
    </w:p>
    <w:p w14:paraId="7C62BD3D" w14:textId="3B6F8F70" w:rsidR="00995548" w:rsidRPr="0030599E" w:rsidRDefault="0099554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2.2.2. Оценку конкурсных работ </w:t>
      </w:r>
      <w:r w:rsidR="001E6048" w:rsidRPr="0030599E">
        <w:rPr>
          <w:rFonts w:ascii="Times New Roman" w:hAnsi="Times New Roman" w:cs="Times New Roman"/>
          <w:sz w:val="28"/>
          <w:szCs w:val="28"/>
        </w:rPr>
        <w:t xml:space="preserve">первого (заочного) этапа и второго (очного) этапов Конкурса </w:t>
      </w:r>
      <w:r w:rsidRPr="0030599E">
        <w:rPr>
          <w:rFonts w:ascii="Times New Roman" w:hAnsi="Times New Roman" w:cs="Times New Roman"/>
          <w:sz w:val="28"/>
          <w:szCs w:val="28"/>
        </w:rPr>
        <w:t>осуществляет жюри Конкурса.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C8248" w14:textId="552938E4" w:rsidR="001044DD" w:rsidRPr="0030599E" w:rsidRDefault="00F95F1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1399D" w:rsidRPr="0030599E">
        <w:rPr>
          <w:rFonts w:ascii="Times New Roman" w:hAnsi="Times New Roman" w:cs="Times New Roman"/>
          <w:sz w:val="28"/>
          <w:szCs w:val="28"/>
        </w:rPr>
        <w:t>конкурсны</w:t>
      </w:r>
      <w:r w:rsidRPr="0030599E">
        <w:rPr>
          <w:rFonts w:ascii="Times New Roman" w:hAnsi="Times New Roman" w:cs="Times New Roman"/>
          <w:sz w:val="28"/>
          <w:szCs w:val="28"/>
        </w:rPr>
        <w:t>х</w:t>
      </w:r>
      <w:r w:rsidR="0041399D" w:rsidRPr="003059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6048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41399D" w:rsidRPr="0030599E">
        <w:rPr>
          <w:rFonts w:ascii="Times New Roman" w:hAnsi="Times New Roman" w:cs="Times New Roman"/>
          <w:sz w:val="28"/>
          <w:szCs w:val="28"/>
        </w:rPr>
        <w:t xml:space="preserve">и </w:t>
      </w:r>
      <w:r w:rsidR="00B33A63" w:rsidRPr="0030599E">
        <w:rPr>
          <w:rFonts w:ascii="Times New Roman" w:hAnsi="Times New Roman" w:cs="Times New Roman"/>
          <w:sz w:val="28"/>
          <w:szCs w:val="28"/>
        </w:rPr>
        <w:t>определ</w:t>
      </w:r>
      <w:r w:rsidR="00AB25C3" w:rsidRPr="0030599E">
        <w:rPr>
          <w:rFonts w:ascii="Times New Roman" w:hAnsi="Times New Roman" w:cs="Times New Roman"/>
          <w:sz w:val="28"/>
          <w:szCs w:val="28"/>
        </w:rPr>
        <w:t>ение</w:t>
      </w:r>
      <w:r w:rsidR="00B33A63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242AED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25433D" w:rsidRPr="0030599E">
        <w:rPr>
          <w:rFonts w:ascii="Times New Roman" w:hAnsi="Times New Roman" w:cs="Times New Roman"/>
          <w:sz w:val="28"/>
          <w:szCs w:val="28"/>
        </w:rPr>
        <w:t>лучших проектов (лауреатов) Конкурса</w:t>
      </w:r>
      <w:r w:rsidR="00995548" w:rsidRPr="0030599E">
        <w:rPr>
          <w:rFonts w:ascii="Times New Roman" w:hAnsi="Times New Roman" w:cs="Times New Roman"/>
          <w:sz w:val="28"/>
          <w:szCs w:val="28"/>
        </w:rPr>
        <w:t xml:space="preserve"> по итогам первого (заочного) этапа</w:t>
      </w:r>
      <w:r w:rsidR="00242AED">
        <w:rPr>
          <w:rFonts w:ascii="Times New Roman" w:hAnsi="Times New Roman" w:cs="Times New Roman"/>
          <w:sz w:val="28"/>
          <w:szCs w:val="28"/>
        </w:rPr>
        <w:t>,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995548" w:rsidRPr="0030599E">
        <w:rPr>
          <w:rFonts w:ascii="Times New Roman" w:hAnsi="Times New Roman" w:cs="Times New Roman"/>
          <w:sz w:val="28"/>
          <w:szCs w:val="28"/>
        </w:rPr>
        <w:t>победителя и призеров по итогам второго (очного) этапа</w:t>
      </w:r>
      <w:r w:rsidR="00B33A63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AB25C3" w:rsidRPr="0030599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33A63" w:rsidRPr="0030599E">
        <w:rPr>
          <w:rFonts w:ascii="Times New Roman" w:hAnsi="Times New Roman" w:cs="Times New Roman"/>
          <w:sz w:val="28"/>
          <w:szCs w:val="28"/>
        </w:rPr>
        <w:t xml:space="preserve">согласно критериям, описанным в разделе </w:t>
      </w:r>
      <w:r w:rsidR="001E6048" w:rsidRPr="0030599E">
        <w:rPr>
          <w:rFonts w:ascii="Times New Roman" w:hAnsi="Times New Roman" w:cs="Times New Roman"/>
          <w:sz w:val="28"/>
          <w:szCs w:val="28"/>
        </w:rPr>
        <w:t>4</w:t>
      </w:r>
      <w:r w:rsidR="007811CC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B32A01" w:rsidRPr="003059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3A63" w:rsidRPr="0030599E">
        <w:rPr>
          <w:rFonts w:ascii="Times New Roman" w:hAnsi="Times New Roman" w:cs="Times New Roman"/>
          <w:sz w:val="28"/>
          <w:szCs w:val="28"/>
        </w:rPr>
        <w:t>Положения.</w:t>
      </w:r>
      <w:r w:rsidR="00A80899" w:rsidRPr="0030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8F59B" w14:textId="55C57B20" w:rsidR="008F49EA" w:rsidRPr="0030599E" w:rsidRDefault="008F49EA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Результаты оценивания оформляются в виде рейтингового списка участников Конкурса.</w:t>
      </w:r>
      <w:r w:rsidR="00135AE1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 xml:space="preserve">Образец оформления рейтингового списка представлен в </w:t>
      </w:r>
      <w:r w:rsidR="00995548" w:rsidRPr="0030599E">
        <w:rPr>
          <w:rFonts w:ascii="Times New Roman" w:hAnsi="Times New Roman" w:cs="Times New Roman"/>
          <w:sz w:val="28"/>
          <w:szCs w:val="28"/>
        </w:rPr>
        <w:t>Приложении №</w:t>
      </w:r>
      <w:r w:rsidR="001E6048" w:rsidRPr="0030599E">
        <w:rPr>
          <w:rFonts w:ascii="Times New Roman" w:hAnsi="Times New Roman" w:cs="Times New Roman"/>
          <w:sz w:val="28"/>
          <w:szCs w:val="28"/>
        </w:rPr>
        <w:t xml:space="preserve"> 6</w:t>
      </w:r>
      <w:r w:rsidR="00995548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B32A01" w:rsidRPr="003059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B41" w:rsidRPr="0030599E">
        <w:rPr>
          <w:rFonts w:ascii="Times New Roman" w:hAnsi="Times New Roman" w:cs="Times New Roman"/>
          <w:sz w:val="28"/>
          <w:szCs w:val="28"/>
        </w:rPr>
        <w:t>Положения</w:t>
      </w:r>
      <w:r w:rsidRPr="003059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325DB" w14:textId="77777777" w:rsidR="008F49EA" w:rsidRPr="0030599E" w:rsidRDefault="00135AE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0332E" w14:textId="77777777" w:rsidR="008F49EA" w:rsidRPr="0030599E" w:rsidRDefault="00206B4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3.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8E3F03" w:rsidRPr="0030599E">
        <w:rPr>
          <w:rFonts w:ascii="Times New Roman" w:hAnsi="Times New Roman" w:cs="Times New Roman"/>
          <w:sz w:val="28"/>
          <w:szCs w:val="28"/>
        </w:rPr>
        <w:t xml:space="preserve">УСЛОВИЯ УЧАСТИЯ В КОНКУРСЕ, ТРЕБОВАНИЯ К КОНКУРСНЫМ </w:t>
      </w:r>
      <w:r w:rsidR="003E5EE3" w:rsidRPr="0030599E">
        <w:rPr>
          <w:rFonts w:ascii="Times New Roman" w:hAnsi="Times New Roman" w:cs="Times New Roman"/>
          <w:sz w:val="28"/>
          <w:szCs w:val="28"/>
        </w:rPr>
        <w:t>МАТЕРИАЛАМ</w:t>
      </w:r>
    </w:p>
    <w:p w14:paraId="5E736F67" w14:textId="4DB1D257" w:rsidR="0020269B" w:rsidRPr="0030599E" w:rsidRDefault="00206B41" w:rsidP="00305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3.1.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20269B" w:rsidRPr="0030599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Конкурса могут быть граждане Российской Федерации в возрасте от 14 до 35 лет</w:t>
      </w:r>
      <w:r w:rsidR="0024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269B" w:rsidRPr="0030599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и педагогические работники общеобразовательных организаций, организаций среднего профессионального образования, представители общественных организаций и объединений (</w:t>
      </w:r>
      <w:r w:rsidR="0020269B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органов ученического и студенческого самоуправления, ассоциаци</w:t>
      </w:r>
      <w:r w:rsidR="00242AE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й</w:t>
      </w:r>
      <w:r w:rsidR="0020269B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 xml:space="preserve"> молодых педагогов, методических объединений учителей родных языков и проч.)</w:t>
      </w:r>
      <w:r w:rsidR="0020269B" w:rsidRPr="0030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зависимости от организационно-правовой формы, осуществляющие деятельность на территории Российской Федерации и представившие документы в соответствии с направлениями и условиями Конкурса (далее – участники Конкурса).</w:t>
      </w:r>
    </w:p>
    <w:p w14:paraId="6B60BD21" w14:textId="77777777" w:rsidR="0020269B" w:rsidRPr="0030599E" w:rsidRDefault="0020269B" w:rsidP="003059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как индивидуальные работы, представленные одним автором, так и работы, представленные авторским коллективом. </w:t>
      </w:r>
    </w:p>
    <w:p w14:paraId="40881F69" w14:textId="58B0DEC5" w:rsidR="00206B41" w:rsidRPr="0030599E" w:rsidRDefault="0020269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В коллективных конкурсных работах предполагается наличие руководителя проекта. </w:t>
      </w:r>
    </w:p>
    <w:p w14:paraId="4EE422C0" w14:textId="77777777" w:rsidR="0020269B" w:rsidRPr="0030599E" w:rsidRDefault="00206B41" w:rsidP="0030599E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3.2. </w:t>
      </w:r>
      <w:r w:rsidR="0020269B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Каждый участник может представить на Конкурс только одну работу либо в </w:t>
      </w:r>
      <w:r w:rsidR="0020269B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индивидуальном порядке, либо одну командную работу от организации. </w:t>
      </w:r>
    </w:p>
    <w:p w14:paraId="4129E5B9" w14:textId="3CB35188" w:rsidR="00206B41" w:rsidRPr="0030599E" w:rsidRDefault="0020269B" w:rsidP="0030599E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3.3. </w:t>
      </w:r>
      <w:r w:rsidR="00206B41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14:paraId="7F5EB73B" w14:textId="68E46B3F" w:rsidR="00873796" w:rsidRPr="0030599E" w:rsidRDefault="00873796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3.</w:t>
      </w:r>
      <w:r w:rsidR="0020269B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4</w:t>
      </w:r>
      <w:r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 xml:space="preserve">. </w:t>
      </w:r>
      <w:r w:rsidR="0020269B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все конкурсные материалы загружаются на информационную страницу Конкурса ответственным исполнителем от субъекта. </w:t>
      </w:r>
    </w:p>
    <w:p w14:paraId="45246972" w14:textId="5EC52875" w:rsidR="0020269B" w:rsidRPr="0030599E" w:rsidRDefault="00206B4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en-US"/>
        </w:rPr>
        <w:t>3.</w:t>
      </w:r>
      <w:r w:rsidR="0020269B" w:rsidRPr="0030599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en-US"/>
        </w:rPr>
        <w:t>5</w:t>
      </w:r>
      <w:r w:rsidRPr="0030599E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en-US"/>
        </w:rPr>
        <w:t xml:space="preserve">. </w:t>
      </w:r>
      <w:r w:rsidR="0020269B" w:rsidRPr="0030599E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 (номинациям):</w:t>
      </w:r>
    </w:p>
    <w:p w14:paraId="20EE23D7" w14:textId="77777777" w:rsidR="0020269B" w:rsidRPr="0030599E" w:rsidRDefault="0020269B" w:rsidP="0030599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– «Территория молодежи – территория культуры»: проект по изучению и сохранению родного языка и культуры в регионе проживания участника Конкурса;</w:t>
      </w:r>
    </w:p>
    <w:p w14:paraId="6AE1B862" w14:textId="319E71E9" w:rsidR="0020269B" w:rsidRPr="0030599E" w:rsidRDefault="0020269B" w:rsidP="0030599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– «Видим проблему – можем решить!»: решение социально</w:t>
      </w:r>
      <w:r w:rsidR="0024756A">
        <w:rPr>
          <w:rFonts w:ascii="Times New Roman" w:hAnsi="Times New Roman" w:cs="Times New Roman"/>
          <w:sz w:val="28"/>
          <w:szCs w:val="28"/>
        </w:rPr>
        <w:t xml:space="preserve">-, культурно </w:t>
      </w:r>
      <w:r w:rsidRPr="0030599E">
        <w:rPr>
          <w:rFonts w:ascii="Times New Roman" w:hAnsi="Times New Roman" w:cs="Times New Roman"/>
          <w:sz w:val="28"/>
          <w:szCs w:val="28"/>
        </w:rPr>
        <w:t>значимых локальных проблем по сохранению родного языка и культуры в регионе проживания участника Конкурса;</w:t>
      </w:r>
    </w:p>
    <w:p w14:paraId="706B7A2A" w14:textId="77777777" w:rsidR="0020269B" w:rsidRPr="0030599E" w:rsidRDefault="0020269B" w:rsidP="0030599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– «Моя жизненная позиция»: воспитание активной гражданской позиции молодежи, направленной на развитие русского языка как государственного языка Российской Федерации. </w:t>
      </w:r>
    </w:p>
    <w:p w14:paraId="663A931E" w14:textId="0D00F65D" w:rsidR="0020269B" w:rsidRPr="0030599E" w:rsidRDefault="0020269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Выбор номинации осуществляет участник Конкурса.</w:t>
      </w:r>
    </w:p>
    <w:p w14:paraId="33CEDFC4" w14:textId="77777777" w:rsidR="00887C4C" w:rsidRPr="0030599E" w:rsidRDefault="00FC4275" w:rsidP="0030599E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</w:t>
      </w:r>
      <w:r w:rsidR="00206B41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r w:rsidR="00887C4C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</w:t>
      </w:r>
      <w:r w:rsidR="00206B41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r w:rsidR="00887C4C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Требования к конкурсным материалам.</w:t>
      </w:r>
    </w:p>
    <w:p w14:paraId="05005AFA" w14:textId="0228A3C6" w:rsidR="005F5812" w:rsidRPr="0030599E" w:rsidRDefault="00B57082" w:rsidP="0030599E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3.6.1. </w:t>
      </w:r>
      <w:r w:rsidR="003B4D4B" w:rsidRPr="0030599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32A01" w:rsidRPr="0030599E">
        <w:rPr>
          <w:rFonts w:ascii="Times New Roman" w:hAnsi="Times New Roman" w:cs="Times New Roman"/>
          <w:sz w:val="28"/>
          <w:szCs w:val="28"/>
        </w:rPr>
        <w:t>К</w:t>
      </w:r>
      <w:r w:rsidR="003B4D4B" w:rsidRPr="0030599E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32059A" w:rsidRPr="0030599E">
        <w:rPr>
          <w:rFonts w:ascii="Times New Roman" w:hAnsi="Times New Roman" w:cs="Times New Roman"/>
          <w:sz w:val="28"/>
          <w:szCs w:val="28"/>
        </w:rPr>
        <w:t>у</w:t>
      </w:r>
      <w:r w:rsidR="003B4D4B" w:rsidRPr="0030599E">
        <w:rPr>
          <w:rFonts w:ascii="Times New Roman" w:hAnsi="Times New Roman" w:cs="Times New Roman"/>
          <w:sz w:val="28"/>
          <w:szCs w:val="28"/>
        </w:rPr>
        <w:t>частник должен предоставить следующие документы.</w:t>
      </w:r>
    </w:p>
    <w:p w14:paraId="45265732" w14:textId="0A388578" w:rsidR="00A206C2" w:rsidRPr="0030599E" w:rsidRDefault="00B57082" w:rsidP="003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r w:rsidR="00044AB3" w:rsidRPr="0030599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044AB3" w:rsidRPr="0030599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044AB3" w:rsidRPr="0030599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044AB3" w:rsidRPr="003059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44AB3" w:rsidRPr="0030599E">
        <w:rPr>
          <w:rFonts w:ascii="Times New Roman" w:eastAsia="Times New Roman" w:hAnsi="Times New Roman" w:cs="Times New Roman"/>
          <w:b/>
          <w:sz w:val="28"/>
          <w:szCs w:val="28"/>
        </w:rPr>
        <w:t>участие в</w:t>
      </w:r>
      <w:r w:rsidR="00044AB3" w:rsidRPr="003059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32059A" w:rsidRPr="0030599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44AB3" w:rsidRPr="0030599E">
        <w:rPr>
          <w:rFonts w:ascii="Times New Roman" w:eastAsia="Times New Roman" w:hAnsi="Times New Roman" w:cs="Times New Roman"/>
          <w:b/>
          <w:sz w:val="28"/>
          <w:szCs w:val="28"/>
        </w:rPr>
        <w:t>онкурсе</w:t>
      </w:r>
      <w:r w:rsidR="00044AB3" w:rsidRPr="003059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44AB3" w:rsidRPr="0030599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044AB3" w:rsidRPr="003059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6A26" w:rsidRPr="003059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</w:t>
      </w:r>
      <w:r w:rsidR="007C0CFB" w:rsidRPr="0030599E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44AB3" w:rsidRPr="003059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25C3" w:rsidRPr="003059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7C4C" w:rsidRPr="0030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AB3" w:rsidRPr="0030599E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044AB3"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044AB3" w:rsidRPr="0030599E">
        <w:rPr>
          <w:rFonts w:ascii="Times New Roman" w:eastAsia="Calibri" w:hAnsi="Times New Roman" w:cs="Times New Roman"/>
          <w:sz w:val="28"/>
          <w:szCs w:val="28"/>
        </w:rPr>
        <w:t>заполняется</w:t>
      </w:r>
      <w:r w:rsidR="00B30E6B" w:rsidRPr="0030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E6B" w:rsidRPr="0030599E">
        <w:rPr>
          <w:rFonts w:ascii="Times New Roman" w:eastAsia="Calibri" w:hAnsi="Times New Roman" w:cs="Times New Roman"/>
          <w:spacing w:val="1"/>
          <w:sz w:val="28"/>
          <w:szCs w:val="28"/>
        </w:rPr>
        <w:t>индивидуально</w:t>
      </w:r>
      <w:r w:rsidR="00044AB3" w:rsidRPr="0030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6C2" w:rsidRPr="0030599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D1995" w:rsidRPr="0030599E">
        <w:rPr>
          <w:rFonts w:ascii="Times New Roman" w:eastAsia="Calibri" w:hAnsi="Times New Roman" w:cs="Times New Roman"/>
          <w:sz w:val="28"/>
          <w:szCs w:val="28"/>
        </w:rPr>
        <w:t>руководителем проекта</w:t>
      </w:r>
      <w:r w:rsidR="007E015C" w:rsidRPr="0030599E">
        <w:rPr>
          <w:rFonts w:ascii="Times New Roman" w:eastAsia="Calibri" w:hAnsi="Times New Roman" w:cs="Times New Roman"/>
          <w:sz w:val="28"/>
          <w:szCs w:val="28"/>
        </w:rPr>
        <w:t xml:space="preserve"> в случае подачи </w:t>
      </w:r>
      <w:r w:rsidR="00BE3265" w:rsidRPr="0030599E">
        <w:rPr>
          <w:rFonts w:ascii="Times New Roman" w:eastAsia="Calibri" w:hAnsi="Times New Roman" w:cs="Times New Roman"/>
          <w:sz w:val="28"/>
          <w:szCs w:val="28"/>
        </w:rPr>
        <w:t xml:space="preserve">коллективной </w:t>
      </w:r>
      <w:r w:rsidR="007D1995" w:rsidRPr="0030599E">
        <w:rPr>
          <w:rFonts w:ascii="Times New Roman" w:eastAsia="Calibri" w:hAnsi="Times New Roman" w:cs="Times New Roman"/>
          <w:sz w:val="28"/>
          <w:szCs w:val="28"/>
        </w:rPr>
        <w:t>конкурсной работы</w:t>
      </w:r>
      <w:r w:rsidR="00044AB3" w:rsidRPr="003059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9F67B0" w14:textId="2425253B" w:rsidR="00887C4C" w:rsidRPr="0030599E" w:rsidRDefault="00044AB3" w:rsidP="003059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99E">
        <w:rPr>
          <w:rFonts w:ascii="Times New Roman" w:eastAsia="Calibri" w:hAnsi="Times New Roman" w:cs="Times New Roman"/>
          <w:bCs/>
          <w:sz w:val="28"/>
          <w:szCs w:val="28"/>
        </w:rPr>
        <w:t>Все</w:t>
      </w:r>
      <w:r w:rsidRPr="0030599E">
        <w:rPr>
          <w:rFonts w:ascii="Times New Roman" w:eastAsia="Calibri" w:hAnsi="Times New Roman" w:cs="Times New Roman"/>
          <w:bCs/>
          <w:spacing w:val="36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>позиции,</w:t>
      </w:r>
      <w:r w:rsidRPr="0030599E">
        <w:rPr>
          <w:rFonts w:ascii="Times New Roman" w:eastAsia="Calibri" w:hAnsi="Times New Roman" w:cs="Times New Roman"/>
          <w:bCs/>
          <w:spacing w:val="35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>обозначенные</w:t>
      </w:r>
      <w:r w:rsidRPr="0030599E">
        <w:rPr>
          <w:rFonts w:ascii="Times New Roman" w:eastAsia="Calibri" w:hAnsi="Times New Roman" w:cs="Times New Roman"/>
          <w:bCs/>
          <w:spacing w:val="37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30599E">
        <w:rPr>
          <w:rFonts w:ascii="Times New Roman" w:eastAsia="Calibri" w:hAnsi="Times New Roman" w:cs="Times New Roman"/>
          <w:bCs/>
          <w:spacing w:val="37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 xml:space="preserve">Заявке, являются обязательными для заполнения. </w:t>
      </w:r>
    </w:p>
    <w:p w14:paraId="6AEBE404" w14:textId="40121263" w:rsidR="0069071B" w:rsidRPr="0030599E" w:rsidRDefault="00887C4C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заявку визирует региональный орган управления в сфере образования.</w:t>
      </w:r>
    </w:p>
    <w:p w14:paraId="769758E6" w14:textId="217BF319" w:rsidR="00412298" w:rsidRPr="0030599E" w:rsidRDefault="00B57082" w:rsidP="00305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4972C6" w:rsidRPr="0030599E">
        <w:rPr>
          <w:rFonts w:ascii="Times New Roman" w:hAnsi="Times New Roman" w:cs="Times New Roman"/>
          <w:b/>
          <w:bCs/>
          <w:sz w:val="28"/>
          <w:szCs w:val="28"/>
        </w:rPr>
        <w:t>Конкурсн</w:t>
      </w:r>
      <w:r w:rsidR="0032059A" w:rsidRPr="0030599E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4972C6"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32059A" w:rsidRPr="003059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72C6" w:rsidRPr="0030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265" w:rsidRPr="0030599E">
        <w:rPr>
          <w:rFonts w:ascii="Times New Roman" w:hAnsi="Times New Roman" w:cs="Times New Roman"/>
          <w:b/>
          <w:bCs/>
          <w:sz w:val="28"/>
          <w:szCs w:val="28"/>
        </w:rPr>
        <w:t>по выбранной номинации</w:t>
      </w:r>
      <w:r w:rsidR="0032059A" w:rsidRPr="003059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3A5BAE" w14:textId="779A4E22" w:rsidR="00737696" w:rsidRPr="0030599E" w:rsidRDefault="00700776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Конкурсная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737696" w:rsidRPr="0030599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описание молодежного проекта или инициативы </w:t>
      </w:r>
      <w:r w:rsidR="00737696" w:rsidRPr="0030599E">
        <w:rPr>
          <w:rFonts w:ascii="Times New Roman" w:hAnsi="Times New Roman" w:cs="Times New Roman"/>
          <w:sz w:val="28"/>
          <w:szCs w:val="28"/>
        </w:rPr>
        <w:t>по направлениям, представленным в п. 3.</w:t>
      </w:r>
      <w:r w:rsidR="001E6048" w:rsidRPr="0030599E">
        <w:rPr>
          <w:rFonts w:ascii="Times New Roman" w:hAnsi="Times New Roman" w:cs="Times New Roman"/>
          <w:sz w:val="28"/>
          <w:szCs w:val="28"/>
        </w:rPr>
        <w:t>5</w:t>
      </w:r>
      <w:r w:rsidR="00737696" w:rsidRPr="0030599E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14:paraId="04DBD9E3" w14:textId="2F8ECD93" w:rsidR="006E5F42" w:rsidRPr="0030599E" w:rsidRDefault="00737696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0776" w:rsidRPr="0024756A">
        <w:rPr>
          <w:rFonts w:ascii="Times New Roman" w:eastAsia="Times New Roman" w:hAnsi="Times New Roman" w:cs="Times New Roman"/>
          <w:sz w:val="28"/>
          <w:szCs w:val="28"/>
        </w:rPr>
        <w:t>редставл</w:t>
      </w:r>
      <w:r w:rsidRPr="0024756A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700776" w:rsidRPr="0024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2C6" w:rsidRPr="0024756A">
        <w:rPr>
          <w:rFonts w:ascii="Times New Roman" w:eastAsia="Times New Roman" w:hAnsi="Times New Roman" w:cs="Times New Roman"/>
          <w:sz w:val="28"/>
          <w:szCs w:val="28"/>
        </w:rPr>
        <w:t xml:space="preserve">в виде текстового файла </w:t>
      </w:r>
      <w:r w:rsidR="006E5F42" w:rsidRPr="002475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0776" w:rsidRPr="0024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9FA" w:rsidRPr="0024756A">
        <w:rPr>
          <w:rFonts w:ascii="Times New Roman" w:eastAsia="Times New Roman" w:hAnsi="Times New Roman" w:cs="Times New Roman"/>
          <w:sz w:val="28"/>
          <w:szCs w:val="28"/>
        </w:rPr>
        <w:t xml:space="preserve">формате </w:t>
      </w:r>
      <w:r w:rsidR="005A59FA" w:rsidRPr="0024756A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5A59FA" w:rsidRPr="0024756A">
        <w:rPr>
          <w:rFonts w:ascii="Times New Roman" w:eastAsia="Times New Roman" w:hAnsi="Times New Roman" w:cs="Times New Roman"/>
          <w:sz w:val="28"/>
          <w:szCs w:val="28"/>
        </w:rPr>
        <w:t xml:space="preserve"> (копия </w:t>
      </w:r>
      <w:r w:rsidR="005A59FA" w:rsidRPr="0024756A">
        <w:rPr>
          <w:rFonts w:ascii="Times New Roman" w:hAnsi="Times New Roman" w:cs="Times New Roman"/>
          <w:sz w:val="28"/>
          <w:szCs w:val="28"/>
        </w:rPr>
        <w:t xml:space="preserve">– в </w:t>
      </w:r>
      <w:r w:rsidR="006E5F42" w:rsidRPr="0024756A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5A59FA" w:rsidRPr="002475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5F42" w:rsidRPr="0024756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6E5F42" w:rsidRPr="0024756A">
        <w:rPr>
          <w:rFonts w:ascii="Times New Roman" w:eastAsia="Times New Roman" w:hAnsi="Times New Roman" w:cs="Times New Roman"/>
          <w:sz w:val="28"/>
          <w:szCs w:val="28"/>
        </w:rPr>
        <w:t>doc/docx</w:t>
      </w:r>
      <w:r w:rsidR="00700776" w:rsidRPr="0024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F42" w:rsidRPr="0024756A">
        <w:rPr>
          <w:rFonts w:ascii="Times New Roman" w:eastAsia="Calibri" w:hAnsi="Times New Roman" w:cs="Times New Roman"/>
          <w:sz w:val="28"/>
          <w:szCs w:val="28"/>
        </w:rPr>
        <w:t>(</w:t>
      </w:r>
      <w:r w:rsidR="006E5F42" w:rsidRPr="0024756A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6E5F42" w:rsidRPr="0024756A">
        <w:rPr>
          <w:rFonts w:ascii="Times New Roman" w:eastAsia="Calibri" w:hAnsi="Times New Roman" w:cs="Times New Roman"/>
          <w:spacing w:val="94"/>
          <w:sz w:val="28"/>
          <w:szCs w:val="28"/>
        </w:rPr>
        <w:t xml:space="preserve"> </w:t>
      </w:r>
      <w:r w:rsidR="006E5F42" w:rsidRPr="0024756A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6E5F42" w:rsidRPr="0024756A">
        <w:rPr>
          <w:rFonts w:ascii="Times New Roman" w:eastAsia="Calibri" w:hAnsi="Times New Roman" w:cs="Times New Roman"/>
          <w:sz w:val="28"/>
          <w:szCs w:val="28"/>
        </w:rPr>
        <w:t>)</w:t>
      </w:r>
      <w:r w:rsidR="005A59FA" w:rsidRPr="002475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59FA" w:rsidRPr="0024756A">
        <w:rPr>
          <w:rFonts w:ascii="Times New Roman" w:hAnsi="Times New Roman" w:cs="Times New Roman"/>
          <w:sz w:val="28"/>
          <w:szCs w:val="28"/>
        </w:rPr>
        <w:t xml:space="preserve">Требования к оформлению: верхнее поле – 2 см, нижнее – 2 см, правое – 1,5 см, левое – 3 см; полуторный интервал; выравнивание по ширине; </w:t>
      </w:r>
      <w:r w:rsidR="0024756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072F0" w:rsidRPr="0024756A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6072F0" w:rsidRPr="0024756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072F0" w:rsidRPr="0024756A">
        <w:rPr>
          <w:rFonts w:ascii="Times New Roman" w:hAnsi="Times New Roman" w:cs="Times New Roman"/>
          <w:sz w:val="28"/>
          <w:szCs w:val="28"/>
        </w:rPr>
        <w:t xml:space="preserve"> </w:t>
      </w:r>
      <w:r w:rsidR="006072F0" w:rsidRPr="0024756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072F0" w:rsidRPr="0024756A">
        <w:rPr>
          <w:rFonts w:ascii="Times New Roman" w:hAnsi="Times New Roman" w:cs="Times New Roman"/>
          <w:sz w:val="28"/>
          <w:szCs w:val="28"/>
        </w:rPr>
        <w:t xml:space="preserve"> </w:t>
      </w:r>
      <w:r w:rsidR="006072F0" w:rsidRPr="0024756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072F0" w:rsidRPr="0024756A">
        <w:rPr>
          <w:rFonts w:ascii="Times New Roman" w:hAnsi="Times New Roman" w:cs="Times New Roman"/>
          <w:sz w:val="28"/>
          <w:szCs w:val="28"/>
        </w:rPr>
        <w:t xml:space="preserve">, </w:t>
      </w:r>
      <w:r w:rsidR="005A59FA" w:rsidRPr="0024756A">
        <w:rPr>
          <w:rFonts w:ascii="Times New Roman" w:hAnsi="Times New Roman" w:cs="Times New Roman"/>
          <w:sz w:val="28"/>
          <w:szCs w:val="28"/>
        </w:rPr>
        <w:t>размер шрифта 14.</w:t>
      </w:r>
    </w:p>
    <w:p w14:paraId="01428B5F" w14:textId="0B0E0C7C" w:rsidR="00296550" w:rsidRPr="0030599E" w:rsidRDefault="00296550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A59FA" w:rsidRPr="0030599E">
        <w:rPr>
          <w:rFonts w:ascii="Times New Roman" w:hAnsi="Times New Roman" w:cs="Times New Roman"/>
          <w:sz w:val="28"/>
          <w:szCs w:val="28"/>
        </w:rPr>
        <w:t>работы</w:t>
      </w:r>
      <w:r w:rsidRPr="0030599E">
        <w:rPr>
          <w:rFonts w:ascii="Times New Roman" w:hAnsi="Times New Roman" w:cs="Times New Roman"/>
          <w:sz w:val="28"/>
          <w:szCs w:val="28"/>
        </w:rPr>
        <w:t xml:space="preserve"> не должен превышать 10 страниц, включая титульную страницу. </w:t>
      </w:r>
      <w:r w:rsidR="007C0CFB" w:rsidRPr="0030599E">
        <w:rPr>
          <w:rFonts w:ascii="Times New Roman" w:hAnsi="Times New Roman" w:cs="Times New Roman"/>
          <w:sz w:val="28"/>
          <w:szCs w:val="28"/>
        </w:rPr>
        <w:t>Титульная страница оформляется на бланке Конкурса (</w:t>
      </w:r>
      <w:r w:rsidR="00B57082" w:rsidRPr="0030599E">
        <w:rPr>
          <w:rFonts w:ascii="Times New Roman" w:hAnsi="Times New Roman" w:cs="Times New Roman"/>
          <w:sz w:val="28"/>
          <w:szCs w:val="28"/>
        </w:rPr>
        <w:t>П</w:t>
      </w:r>
      <w:r w:rsidR="007C0CFB" w:rsidRPr="0030599E">
        <w:rPr>
          <w:rFonts w:ascii="Times New Roman" w:hAnsi="Times New Roman" w:cs="Times New Roman"/>
          <w:sz w:val="28"/>
          <w:szCs w:val="28"/>
        </w:rPr>
        <w:t>риложение №</w:t>
      </w:r>
      <w:r w:rsidR="00B57082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>2).</w:t>
      </w:r>
    </w:p>
    <w:p w14:paraId="70E96DF0" w14:textId="77777777" w:rsidR="00E9647A" w:rsidRPr="0030599E" w:rsidRDefault="00E9647A" w:rsidP="00305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99E">
        <w:rPr>
          <w:rFonts w:ascii="Times New Roman" w:eastAsia="Calibri" w:hAnsi="Times New Roman" w:cs="Times New Roman"/>
          <w:sz w:val="28"/>
          <w:szCs w:val="28"/>
        </w:rPr>
        <w:t xml:space="preserve">Проект должен быть представлен </w:t>
      </w:r>
      <w:r w:rsidRPr="0030599E">
        <w:rPr>
          <w:rFonts w:ascii="Times New Roman" w:eastAsia="Calibri" w:hAnsi="Times New Roman" w:cs="Times New Roman"/>
          <w:b/>
          <w:bCs/>
          <w:sz w:val="28"/>
          <w:szCs w:val="28"/>
        </w:rPr>
        <w:t>по следующей структуре</w:t>
      </w:r>
      <w:r w:rsidRPr="0030599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62B7365" w14:textId="77777777" w:rsidR="00E9647A" w:rsidRPr="0030599E" w:rsidRDefault="00E9647A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проблемы, которую будет решать проект</w:t>
      </w:r>
      <w:r w:rsidR="00EE2CFE"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BF6BB97" w14:textId="77777777" w:rsidR="00EE2CFE" w:rsidRPr="0030599E" w:rsidRDefault="00EE2CFE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проекта.</w:t>
      </w:r>
    </w:p>
    <w:p w14:paraId="138757CA" w14:textId="77777777" w:rsidR="00E9647A" w:rsidRPr="0030599E" w:rsidRDefault="00E9647A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проекта</w:t>
      </w:r>
      <w:r w:rsidR="00EE2CFE"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3FA23F" w14:textId="77777777" w:rsidR="00EE2CFE" w:rsidRPr="0030599E" w:rsidRDefault="00E9647A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и механизм достижения поставленной цели</w:t>
      </w:r>
      <w:r w:rsidR="00EE2CFE"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4017C4" w14:textId="7FB1A67A" w:rsidR="00E9647A" w:rsidRPr="0030599E" w:rsidRDefault="00EE2CFE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проекта.</w:t>
      </w:r>
      <w:r w:rsidR="0024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3DC7B9D" w14:textId="7BC36B13" w:rsidR="00EE2CFE" w:rsidRPr="0030599E" w:rsidRDefault="00E9647A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</w:t>
      </w:r>
      <w:r w:rsidR="00EE2CFE"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7F25D5" w14:textId="17BAECD4" w:rsidR="00E9647A" w:rsidRPr="0030599E" w:rsidRDefault="00B57082" w:rsidP="0030599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реализации</w:t>
      </w:r>
      <w:r w:rsidR="00E9647A"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920EB1" w:rsidRPr="0030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DB1027" w14:textId="5EB5DEBC" w:rsidR="00737696" w:rsidRPr="0030599E" w:rsidRDefault="00737696" w:rsidP="003059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Конкурсная работа может включать различный иллюстративный материал: фотоматериалы, инфографику и другие графические объекты, а также гиперссылки. В качестве приложени</w:t>
      </w:r>
      <w:r w:rsidR="000338A6" w:rsidRPr="0030599E">
        <w:rPr>
          <w:rFonts w:ascii="Times New Roman" w:hAnsi="Times New Roman" w:cs="Times New Roman"/>
          <w:sz w:val="28"/>
          <w:szCs w:val="28"/>
        </w:rPr>
        <w:t>й</w:t>
      </w:r>
      <w:r w:rsidRPr="0030599E">
        <w:rPr>
          <w:rFonts w:ascii="Times New Roman" w:hAnsi="Times New Roman" w:cs="Times New Roman"/>
          <w:sz w:val="28"/>
          <w:szCs w:val="28"/>
        </w:rPr>
        <w:t xml:space="preserve"> к </w:t>
      </w:r>
      <w:r w:rsidR="000338A6" w:rsidRPr="0030599E">
        <w:rPr>
          <w:rFonts w:ascii="Times New Roman" w:hAnsi="Times New Roman" w:cs="Times New Roman"/>
          <w:sz w:val="28"/>
          <w:szCs w:val="28"/>
        </w:rPr>
        <w:t>конкурсной работе</w:t>
      </w:r>
      <w:r w:rsidRPr="0030599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0338A6" w:rsidRPr="0030599E">
        <w:rPr>
          <w:rFonts w:ascii="Times New Roman" w:hAnsi="Times New Roman" w:cs="Times New Roman"/>
          <w:sz w:val="28"/>
          <w:szCs w:val="28"/>
        </w:rPr>
        <w:t>ю</w:t>
      </w:r>
      <w:r w:rsidRPr="0030599E">
        <w:rPr>
          <w:rFonts w:ascii="Times New Roman" w:hAnsi="Times New Roman" w:cs="Times New Roman"/>
          <w:sz w:val="28"/>
          <w:szCs w:val="28"/>
        </w:rPr>
        <w:t>тся презентация Power</w:t>
      </w:r>
      <w:r w:rsidR="00600E92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Point</w:t>
      </w:r>
      <w:r w:rsidR="000338A6" w:rsidRPr="0030599E">
        <w:rPr>
          <w:rFonts w:ascii="Times New Roman" w:hAnsi="Times New Roman" w:cs="Times New Roman"/>
          <w:sz w:val="28"/>
          <w:szCs w:val="28"/>
        </w:rPr>
        <w:t>, видео</w:t>
      </w:r>
      <w:r w:rsidR="00B57082" w:rsidRPr="0030599E">
        <w:rPr>
          <w:rFonts w:ascii="Times New Roman" w:hAnsi="Times New Roman" w:cs="Times New Roman"/>
          <w:sz w:val="28"/>
          <w:szCs w:val="28"/>
        </w:rPr>
        <w:t>файлы</w:t>
      </w:r>
      <w:r w:rsidR="000338A6" w:rsidRPr="0030599E">
        <w:rPr>
          <w:rFonts w:ascii="Times New Roman" w:hAnsi="Times New Roman" w:cs="Times New Roman"/>
          <w:sz w:val="28"/>
          <w:szCs w:val="28"/>
        </w:rPr>
        <w:t>, другие материалы.</w:t>
      </w:r>
      <w:r w:rsidR="00931B7A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931B7A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Видеозапись должна отвечать следующим требованиям: размер видеофайла не должен</w:t>
      </w:r>
      <w:r w:rsidR="00B57082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 xml:space="preserve"> </w:t>
      </w:r>
      <w:r w:rsidR="00931B7A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превышать 500 Мб; длительность видео:</w:t>
      </w:r>
      <w:r w:rsidR="00B57082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 xml:space="preserve"> </w:t>
      </w:r>
      <w:r w:rsidR="00931B7A" w:rsidRPr="0030599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>от 2 до 5 минут.</w:t>
      </w:r>
      <w:r w:rsidR="00242AE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en-US"/>
        </w:rPr>
        <w:t xml:space="preserve"> </w:t>
      </w:r>
    </w:p>
    <w:p w14:paraId="730795B6" w14:textId="6AE98041" w:rsidR="008401AB" w:rsidRPr="0030599E" w:rsidRDefault="00B57082" w:rsidP="003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="008401AB" w:rsidRP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  <w:r w:rsidR="008401AB" w:rsidRPr="0030599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8401AB" w:rsidRPr="00305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66A26" w:rsidRPr="00305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7C0CFB" w:rsidRPr="003059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01AB" w:rsidRPr="003059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059A" w:rsidRPr="003059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75664" w14:textId="0C8A97D2" w:rsidR="000B7CA1" w:rsidRPr="0030599E" w:rsidRDefault="008401AB" w:rsidP="003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0599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599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599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27.07.2006</w:t>
      </w:r>
      <w:r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4756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г. </w:t>
      </w:r>
      <w:r w:rsidR="00266A26" w:rsidRPr="003059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6A26" w:rsidRPr="0030599E">
        <w:rPr>
          <w:rFonts w:ascii="Times New Roman" w:eastAsia="Times New Roman" w:hAnsi="Times New Roman" w:cs="Times New Roman"/>
          <w:spacing w:val="9"/>
          <w:sz w:val="28"/>
          <w:szCs w:val="28"/>
        </w:rPr>
        <w:t> </w:t>
      </w:r>
      <w:r w:rsidRPr="0030599E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="0024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«О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данных»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920EB1" w:rsidRPr="0030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заполнить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на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автоматизированную,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а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без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автоматизации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персональных данных. Согласие на обработку персональных данных для участников, не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sz w:val="28"/>
          <w:szCs w:val="28"/>
        </w:rPr>
        <w:t>достигших 18 лет, заполняют родители (законные представители участника).</w:t>
      </w:r>
      <w:r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D40253"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При подаче на Конкурс коллективных конкурсных работ </w:t>
      </w:r>
      <w:r w:rsidR="007B68AB" w:rsidRPr="0030599E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="00D40253" w:rsidRPr="0030599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огласие на обработку данных заполняется для каждого участника проекта.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>Работы,</w:t>
      </w:r>
      <w:r w:rsidRPr="0030599E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размещенные без сопровождения Согласия, к рассмотрению на </w:t>
      </w:r>
      <w:r w:rsidR="00BE3265" w:rsidRPr="0030599E">
        <w:rPr>
          <w:rFonts w:ascii="Times New Roman" w:eastAsia="Calibri" w:hAnsi="Times New Roman" w:cs="Times New Roman"/>
          <w:bCs/>
          <w:sz w:val="28"/>
          <w:szCs w:val="28"/>
        </w:rPr>
        <w:t>Конкурсе</w:t>
      </w:r>
      <w:r w:rsidRPr="0030599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Pr="0030599E">
        <w:rPr>
          <w:rFonts w:ascii="Times New Roman" w:eastAsia="Calibri" w:hAnsi="Times New Roman" w:cs="Times New Roman"/>
          <w:bCs/>
          <w:sz w:val="28"/>
          <w:szCs w:val="28"/>
        </w:rPr>
        <w:t>не принимаются.</w:t>
      </w:r>
    </w:p>
    <w:p w14:paraId="2ABC5C4D" w14:textId="7B61C151" w:rsidR="00C7009B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3.</w:t>
      </w:r>
      <w:r w:rsidR="00C7009B" w:rsidRPr="0030599E">
        <w:rPr>
          <w:rFonts w:ascii="Times New Roman" w:hAnsi="Times New Roman" w:cs="Times New Roman"/>
          <w:sz w:val="28"/>
          <w:szCs w:val="28"/>
        </w:rPr>
        <w:t xml:space="preserve">6.2. На этапе сбора конкурсных заявок Оператор конкурса оценивает и принимает решение о допуске на первый (заочный) этап Конкурса работы по следующим </w:t>
      </w:r>
      <w:r w:rsidRPr="0030599E">
        <w:rPr>
          <w:rFonts w:ascii="Times New Roman" w:hAnsi="Times New Roman" w:cs="Times New Roman"/>
          <w:sz w:val="28"/>
          <w:szCs w:val="28"/>
        </w:rPr>
        <w:t>критериям (Приложение №4)</w:t>
      </w:r>
      <w:r w:rsidR="00C7009B" w:rsidRPr="0030599E">
        <w:rPr>
          <w:rFonts w:ascii="Times New Roman" w:hAnsi="Times New Roman" w:cs="Times New Roman"/>
          <w:sz w:val="28"/>
          <w:szCs w:val="28"/>
        </w:rPr>
        <w:t>:</w:t>
      </w:r>
    </w:p>
    <w:p w14:paraId="172DC673" w14:textId="074DD348" w:rsidR="00C7009B" w:rsidRPr="0030599E" w:rsidRDefault="00C7009B" w:rsidP="003059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1) полнота (комплектность) представленных документов на участие в Конкурсе</w:t>
      </w:r>
      <w:r w:rsidR="002B73E9" w:rsidRPr="0030599E">
        <w:rPr>
          <w:rFonts w:ascii="Times New Roman" w:hAnsi="Times New Roman" w:cs="Times New Roman"/>
          <w:sz w:val="28"/>
          <w:szCs w:val="28"/>
        </w:rPr>
        <w:t>;</w:t>
      </w:r>
    </w:p>
    <w:p w14:paraId="1F0792DB" w14:textId="27130020" w:rsidR="00C7009B" w:rsidRPr="0030599E" w:rsidRDefault="00C7009B" w:rsidP="003059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2) соблюдение сроков подачи документов на участие в Конкурсе;</w:t>
      </w:r>
    </w:p>
    <w:p w14:paraId="3956E262" w14:textId="56D44B43" w:rsidR="001E6048" w:rsidRPr="0030599E" w:rsidRDefault="002B73E9" w:rsidP="003059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3</w:t>
      </w:r>
      <w:r w:rsidR="00C7009B" w:rsidRPr="0030599E">
        <w:rPr>
          <w:rFonts w:ascii="Times New Roman" w:hAnsi="Times New Roman" w:cs="Times New Roman"/>
          <w:sz w:val="28"/>
          <w:szCs w:val="28"/>
        </w:rPr>
        <w:t xml:space="preserve">) </w:t>
      </w:r>
      <w:r w:rsidR="001E6048" w:rsidRPr="0030599E">
        <w:rPr>
          <w:rFonts w:ascii="Times New Roman" w:hAnsi="Times New Roman" w:cs="Times New Roman"/>
          <w:sz w:val="28"/>
          <w:szCs w:val="28"/>
        </w:rPr>
        <w:t xml:space="preserve">соответствие участника Конкурса заявленной возрастной категории; </w:t>
      </w:r>
    </w:p>
    <w:p w14:paraId="75EE253F" w14:textId="0CF4965A" w:rsidR="002B73E9" w:rsidRPr="0030599E" w:rsidRDefault="001E6048" w:rsidP="003059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4) </w:t>
      </w:r>
      <w:r w:rsidR="00C7009B" w:rsidRPr="0030599E">
        <w:rPr>
          <w:rFonts w:ascii="Times New Roman" w:hAnsi="Times New Roman" w:cs="Times New Roman"/>
          <w:sz w:val="28"/>
          <w:szCs w:val="28"/>
        </w:rPr>
        <w:t>соответствие конкурсной работы одной из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24756A">
        <w:rPr>
          <w:rFonts w:ascii="Times New Roman" w:hAnsi="Times New Roman" w:cs="Times New Roman"/>
          <w:sz w:val="28"/>
          <w:szCs w:val="28"/>
        </w:rPr>
        <w:t xml:space="preserve">трех </w:t>
      </w:r>
      <w:r w:rsidR="00C7009B" w:rsidRPr="0030599E">
        <w:rPr>
          <w:rFonts w:ascii="Times New Roman" w:hAnsi="Times New Roman" w:cs="Times New Roman"/>
          <w:sz w:val="28"/>
          <w:szCs w:val="28"/>
        </w:rPr>
        <w:t>номинаций, указанных в п. 3.</w:t>
      </w: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C7009B" w:rsidRPr="0030599E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30599E">
        <w:rPr>
          <w:rFonts w:ascii="Times New Roman" w:hAnsi="Times New Roman" w:cs="Times New Roman"/>
          <w:sz w:val="28"/>
          <w:szCs w:val="28"/>
        </w:rPr>
        <w:t>;</w:t>
      </w:r>
    </w:p>
    <w:p w14:paraId="197B802D" w14:textId="3494A2C3" w:rsidR="001E6048" w:rsidRPr="0030599E" w:rsidRDefault="001E6048" w:rsidP="003059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5) авторская оригинальность представленного проекта.</w:t>
      </w:r>
    </w:p>
    <w:p w14:paraId="2CD36D44" w14:textId="32DACD9E" w:rsidR="00C7009B" w:rsidRPr="0030599E" w:rsidRDefault="00C7009B" w:rsidP="0030599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Заявка будет отклонена оператором Конкурса в случае несоблюдения участником хотя бы одного из критериев оценки. </w:t>
      </w:r>
    </w:p>
    <w:p w14:paraId="5CE27DA3" w14:textId="77FAC70E" w:rsidR="00C7009B" w:rsidRPr="0030599E" w:rsidRDefault="00C7009B" w:rsidP="003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C474A7" w14:textId="34CD57D7" w:rsidR="0020269B" w:rsidRPr="0030599E" w:rsidRDefault="00EC471A" w:rsidP="003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ПОРЯДОК И КРИТЕРИИ ОЦЕНИВАНИЯ КОНКУРСНЫХ РАБОТ </w:t>
      </w:r>
    </w:p>
    <w:p w14:paraId="286CDA12" w14:textId="5CAC56AC" w:rsidR="008401AB" w:rsidRPr="0030599E" w:rsidRDefault="00E56B76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4.</w:t>
      </w:r>
      <w:r w:rsidR="00EC471A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1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. </w:t>
      </w:r>
      <w:r w:rsidR="000338A6" w:rsidRPr="003059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 w:bidi="en-US"/>
        </w:rPr>
        <w:t>На первом (заочном) этапе</w:t>
      </w:r>
      <w:r w:rsidR="000338A6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Конкурса к</w:t>
      </w:r>
      <w:r w:rsidR="008401AB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ажд</w:t>
      </w:r>
      <w:r w:rsidR="003A5153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ая</w:t>
      </w:r>
      <w:r w:rsidR="008401AB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конкурсн</w:t>
      </w:r>
      <w:r w:rsidR="003A5153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ая</w:t>
      </w:r>
      <w:r w:rsidR="008401AB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</w:t>
      </w:r>
      <w:r w:rsidR="003A5153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работа</w:t>
      </w:r>
      <w:r w:rsidR="008401AB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проверяется и оценивается</w:t>
      </w:r>
      <w:r w:rsidR="00D75CF5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</w:t>
      </w:r>
      <w:r w:rsidR="00EC471A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тремя</w:t>
      </w:r>
      <w:r w:rsidR="00D75CF5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членами жюри</w:t>
      </w:r>
      <w:r w:rsidR="008401AB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.</w:t>
      </w:r>
    </w:p>
    <w:p w14:paraId="72F6BAA1" w14:textId="00C930CA" w:rsidR="00C51C26" w:rsidRPr="0030599E" w:rsidRDefault="00ED5D2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По каждому участнику </w:t>
      </w:r>
      <w:r w:rsidR="00D75CF5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заочного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этапа </w:t>
      </w:r>
      <w:r w:rsidR="00B32A01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К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онкурса заполняется</w:t>
      </w:r>
      <w:r w:rsidR="00FF3E9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</w:t>
      </w:r>
      <w:r w:rsidR="0024756A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три 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лист</w:t>
      </w:r>
      <w:r w:rsidR="009B4F96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а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оценивания (</w:t>
      </w:r>
      <w:r w:rsidR="00A54603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П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риложение </w:t>
      </w:r>
      <w:r w:rsidR="00A54603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№ </w:t>
      </w:r>
      <w:r w:rsidR="008F3267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5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).</w:t>
      </w:r>
    </w:p>
    <w:p w14:paraId="5F890B0C" w14:textId="0CCEAD4B" w:rsidR="009B4F96" w:rsidRPr="0030599E" w:rsidRDefault="009B4F96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4.2. Оценивание конкурсных работ на первом (заочном) этапе Конкурса осуществляется по следующим критериям:</w:t>
      </w:r>
    </w:p>
    <w:p w14:paraId="2779B5FC" w14:textId="7B1AAA48" w:rsidR="009B4F96" w:rsidRPr="0030599E" w:rsidRDefault="009B4F96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1) </w:t>
      </w:r>
      <w:r w:rsidR="00D63185" w:rsidRPr="0030599E">
        <w:rPr>
          <w:rFonts w:ascii="Times New Roman" w:hAnsi="Times New Roman" w:cs="Times New Roman"/>
          <w:sz w:val="28"/>
          <w:szCs w:val="28"/>
        </w:rPr>
        <w:t>обоснование актуальности</w:t>
      </w:r>
      <w:r w:rsidRPr="0030599E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3474A3C" w14:textId="77777777" w:rsidR="009B4F96" w:rsidRPr="0030599E" w:rsidRDefault="009B4F96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2) реализация инновационных методов в предложенном проекте;</w:t>
      </w:r>
    </w:p>
    <w:p w14:paraId="60F7906C" w14:textId="77777777" w:rsidR="009B4F96" w:rsidRPr="0030599E" w:rsidRDefault="009B4F96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3) разнообразие мероприятий, представленных в рамках реализации проекта;</w:t>
      </w:r>
    </w:p>
    <w:p w14:paraId="146C7B05" w14:textId="5BDF12D7" w:rsidR="009B4F96" w:rsidRPr="0030599E" w:rsidRDefault="009B4F96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4) </w:t>
      </w:r>
      <w:r w:rsidR="00D63185" w:rsidRPr="0030599E">
        <w:rPr>
          <w:rFonts w:ascii="Times New Roman" w:hAnsi="Times New Roman" w:cs="Times New Roman"/>
          <w:sz w:val="28"/>
          <w:szCs w:val="28"/>
        </w:rPr>
        <w:t>ресурсное обеспечение реализации проекта</w:t>
      </w:r>
      <w:r w:rsidRPr="0030599E">
        <w:rPr>
          <w:rFonts w:ascii="Times New Roman" w:hAnsi="Times New Roman" w:cs="Times New Roman"/>
          <w:sz w:val="28"/>
          <w:szCs w:val="28"/>
        </w:rPr>
        <w:t>;</w:t>
      </w:r>
    </w:p>
    <w:p w14:paraId="20B83BFF" w14:textId="3ABB2A60" w:rsidR="009B4F96" w:rsidRPr="0030599E" w:rsidRDefault="009B4F96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5) использование современных информационно-коммуникационных технологий в проекте.</w:t>
      </w:r>
    </w:p>
    <w:p w14:paraId="56E25C8F" w14:textId="4EA07288" w:rsidR="009B4F96" w:rsidRPr="0030599E" w:rsidRDefault="00D63185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A">
        <w:rPr>
          <w:rFonts w:ascii="Times New Roman" w:hAnsi="Times New Roman" w:cs="Times New Roman"/>
          <w:sz w:val="28"/>
          <w:szCs w:val="28"/>
        </w:rPr>
        <w:t xml:space="preserve">4.3. </w:t>
      </w:r>
      <w:r w:rsidR="009B4F96" w:rsidRPr="0024756A">
        <w:rPr>
          <w:rFonts w:ascii="Times New Roman" w:hAnsi="Times New Roman" w:cs="Times New Roman"/>
          <w:sz w:val="28"/>
          <w:szCs w:val="28"/>
        </w:rPr>
        <w:t>Оценка по каждому показателю выставляется по шкале 0-</w:t>
      </w:r>
      <w:r w:rsidR="00A85ABE" w:rsidRPr="0024756A">
        <w:rPr>
          <w:rFonts w:ascii="Times New Roman" w:hAnsi="Times New Roman" w:cs="Times New Roman"/>
          <w:sz w:val="28"/>
          <w:szCs w:val="28"/>
        </w:rPr>
        <w:t>5</w:t>
      </w:r>
      <w:r w:rsidR="009B4F96" w:rsidRPr="0024756A">
        <w:rPr>
          <w:rFonts w:ascii="Times New Roman" w:hAnsi="Times New Roman" w:cs="Times New Roman"/>
          <w:sz w:val="28"/>
          <w:szCs w:val="28"/>
        </w:rPr>
        <w:t xml:space="preserve"> балл</w:t>
      </w:r>
      <w:r w:rsidR="0024756A">
        <w:rPr>
          <w:rFonts w:ascii="Times New Roman" w:hAnsi="Times New Roman" w:cs="Times New Roman"/>
          <w:sz w:val="28"/>
          <w:szCs w:val="28"/>
        </w:rPr>
        <w:t>ов</w:t>
      </w:r>
      <w:r w:rsidR="009B4F96" w:rsidRPr="0024756A">
        <w:rPr>
          <w:rFonts w:ascii="Times New Roman" w:hAnsi="Times New Roman" w:cs="Times New Roman"/>
          <w:sz w:val="28"/>
          <w:szCs w:val="28"/>
        </w:rPr>
        <w:t>.</w:t>
      </w:r>
    </w:p>
    <w:p w14:paraId="7E62A75F" w14:textId="79DEE088" w:rsidR="00974AB9" w:rsidRPr="0030599E" w:rsidRDefault="00974AB9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4.</w:t>
      </w:r>
      <w:r w:rsidR="00D63185"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Решения жюри по отбору лучших </w:t>
      </w:r>
      <w:r w:rsidR="003A5153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>проектов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 </w:t>
      </w:r>
      <w:r w:rsidR="00871F66"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на первом (заочном) этапе </w:t>
      </w:r>
      <w:r w:rsidRPr="0030599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en-US"/>
        </w:rPr>
        <w:t xml:space="preserve">принимаются на основе рейтинговой системы 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оценивания</w:t>
      </w:r>
      <w:r w:rsidR="00D63185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по каждому направлению (номинации) отдельно</w:t>
      </w:r>
      <w:r w:rsidR="00ED5D2B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. Р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ейтингов</w:t>
      </w:r>
      <w:r w:rsidR="00ED5D2B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ый список по итогам прове</w:t>
      </w:r>
      <w:r w:rsidR="00B847FC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д</w:t>
      </w:r>
      <w:r w:rsidR="00ED5D2B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ения </w:t>
      </w:r>
      <w:r w:rsidR="00871F66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первого (заочного)</w:t>
      </w:r>
      <w:r w:rsidR="00ED5D2B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этапа Конкурса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представлен в </w:t>
      </w:r>
      <w:r w:rsidR="00A54603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риложении </w:t>
      </w:r>
      <w:r w:rsidR="00A54603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№ </w:t>
      </w:r>
      <w:r w:rsidR="008F3267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6</w:t>
      </w:r>
      <w:r w:rsidR="00ED5D2B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.</w:t>
      </w:r>
    </w:p>
    <w:p w14:paraId="29BBF581" w14:textId="66AE566D" w:rsidR="00ED5D2B" w:rsidRPr="0030599E" w:rsidRDefault="00ED5D2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4.</w:t>
      </w:r>
      <w:r w:rsidR="00EE1B2D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5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. </w:t>
      </w:r>
      <w:r w:rsidR="00D75CF5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По итогам заочного этапа Конкурса отбирается </w:t>
      </w:r>
      <w:r w:rsidR="0024756A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девяти</w:t>
      </w:r>
      <w:r w:rsidR="00FF3E9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r w:rsidR="00D75CF5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лучших проектов. Авторы </w:t>
      </w:r>
      <w:r w:rsidR="0024756A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девяти</w:t>
      </w:r>
      <w:r w:rsidR="00FF3E9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r w:rsidR="00D75CF5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лучших проектов признаются лауреатами Конкурса и становятся </w:t>
      </w:r>
      <w:r w:rsidR="004B5036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участниками второго (очного) этапа Конкурса.</w:t>
      </w:r>
    </w:p>
    <w:p w14:paraId="1A87EDE1" w14:textId="58E55AEB" w:rsidR="00EE1B2D" w:rsidRPr="0030599E" w:rsidRDefault="004B5036" w:rsidP="0030599E">
      <w:pPr>
        <w:tabs>
          <w:tab w:val="left" w:pos="715"/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4.</w:t>
      </w:r>
      <w:r w:rsidR="00EE1B2D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6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. </w:t>
      </w:r>
      <w:r w:rsidRPr="003059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en-US"/>
        </w:rPr>
        <w:t>В рамках второго (очного) этапа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Конкурса провод</w:t>
      </w:r>
      <w:r w:rsidR="00EE1B2D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тс</w:t>
      </w:r>
      <w:r w:rsidR="00EE1B2D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публичн</w:t>
      </w:r>
      <w:r w:rsidR="00EE1B2D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ая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защит</w:t>
      </w:r>
      <w:r w:rsidR="00EE1B2D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конкурсных работ. Защита конкурсных работ происходит в очном формате. В случае ухудшения эпидемиологической обстановки публичная защита</w:t>
      </w:r>
      <w:r w:rsidR="008A4DF1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проводится в режиме видеоконференцсвязи. </w:t>
      </w:r>
    </w:p>
    <w:p w14:paraId="0EF9DB29" w14:textId="235F2E21" w:rsidR="00EC471A" w:rsidRPr="0030599E" w:rsidRDefault="00EE1B2D" w:rsidP="0030599E">
      <w:pPr>
        <w:tabs>
          <w:tab w:val="left" w:pos="715"/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4.7. </w:t>
      </w:r>
      <w:r w:rsidR="00EC471A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Требования к публичной защите конкурсных работ:</w:t>
      </w:r>
    </w:p>
    <w:p w14:paraId="460DBA04" w14:textId="255B3EE2" w:rsidR="00EC471A" w:rsidRPr="0030599E" w:rsidRDefault="00EE1B2D" w:rsidP="0030599E">
      <w:pPr>
        <w:pStyle w:val="a4"/>
        <w:numPr>
          <w:ilvl w:val="0"/>
          <w:numId w:val="11"/>
        </w:numPr>
        <w:tabs>
          <w:tab w:val="left" w:pos="715"/>
          <w:tab w:val="left" w:pos="400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99E">
        <w:rPr>
          <w:rFonts w:ascii="Times New Roman" w:hAnsi="Times New Roman" w:cs="Times New Roman"/>
          <w:sz w:val="28"/>
          <w:szCs w:val="28"/>
        </w:rPr>
        <w:t>Д</w:t>
      </w:r>
      <w:r w:rsidR="00EC471A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лительность выступления –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C471A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10 мин.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</w:t>
      </w:r>
      <w:r w:rsidR="00EC471A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орма выступления свободная (доклад, презентация,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представление </w:t>
      </w:r>
      <w:r w:rsidR="00EC471A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видеоматериал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ов</w:t>
      </w:r>
      <w:r w:rsidR="00EC471A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комментариями и др.)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17A60166" w14:textId="2F8703C0" w:rsidR="00EC471A" w:rsidRPr="0030599E" w:rsidRDefault="00EE1B2D" w:rsidP="0030599E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0599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Ответы на вопросы членов жюри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– 10 мин</w:t>
      </w:r>
      <w:r w:rsidR="0024756A">
        <w:rPr>
          <w:rFonts w:ascii="Times New Roman" w:eastAsia="Times New Roman" w:hAnsi="Times New Roman" w:cs="Times New Roman"/>
          <w:sz w:val="28"/>
          <w:szCs w:val="28"/>
          <w:lang w:bidi="en-US"/>
        </w:rPr>
        <w:t>ут</w:t>
      </w:r>
      <w:r w:rsidR="00EC471A" w:rsidRPr="0030599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14:paraId="43F51355" w14:textId="561B0F07" w:rsidR="00EE1B2D" w:rsidRPr="0030599E" w:rsidRDefault="00EC471A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9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3267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="007C42EF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8F3267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. Критерии оценивания членами жюри конкурсных работ второго (очного) этапа</w:t>
      </w:r>
      <w:r w:rsidR="00EE1B2D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242A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4C68D9D5" w14:textId="64E5C1F2" w:rsidR="00EE1B2D" w:rsidRPr="0030599E" w:rsidRDefault="00EE1B2D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1) </w:t>
      </w:r>
      <w:r w:rsidRPr="0030599E">
        <w:rPr>
          <w:rFonts w:ascii="Times New Roman" w:hAnsi="Times New Roman" w:cs="Times New Roman"/>
          <w:bCs/>
          <w:sz w:val="28"/>
          <w:szCs w:val="28"/>
        </w:rPr>
        <w:t>актуальность проекта:</w:t>
      </w:r>
      <w:r w:rsidRPr="0030599E">
        <w:rPr>
          <w:rFonts w:ascii="Times New Roman" w:hAnsi="Times New Roman" w:cs="Times New Roman"/>
          <w:sz w:val="28"/>
          <w:szCs w:val="28"/>
        </w:rPr>
        <w:t xml:space="preserve"> оценивается т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ема и содержание работы, их актуальность и востребованность</w:t>
      </w:r>
      <w:r w:rsidRPr="0030599E">
        <w:rPr>
          <w:rFonts w:ascii="Times New Roman" w:hAnsi="Times New Roman" w:cs="Times New Roman"/>
          <w:sz w:val="28"/>
          <w:szCs w:val="28"/>
        </w:rPr>
        <w:t>;</w:t>
      </w:r>
    </w:p>
    <w:p w14:paraId="4C9237FD" w14:textId="4AEC8A57" w:rsidR="0053768B" w:rsidRPr="0030599E" w:rsidRDefault="00EE1B2D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2) </w:t>
      </w:r>
      <w:r w:rsidRPr="0030599E">
        <w:rPr>
          <w:rFonts w:ascii="Times New Roman" w:hAnsi="Times New Roman" w:cs="Times New Roman"/>
          <w:bCs/>
          <w:sz w:val="28"/>
          <w:szCs w:val="28"/>
        </w:rPr>
        <w:t xml:space="preserve">практическая ценность и </w:t>
      </w:r>
      <w:r w:rsidR="00AC7AD0" w:rsidRPr="0030599E">
        <w:rPr>
          <w:rFonts w:ascii="Times New Roman" w:hAnsi="Times New Roman" w:cs="Times New Roman"/>
          <w:bCs/>
          <w:sz w:val="28"/>
          <w:szCs w:val="28"/>
        </w:rPr>
        <w:t>результативность</w:t>
      </w:r>
      <w:r w:rsidRPr="0030599E">
        <w:rPr>
          <w:rFonts w:ascii="Times New Roman" w:hAnsi="Times New Roman" w:cs="Times New Roman"/>
          <w:bCs/>
          <w:sz w:val="28"/>
          <w:szCs w:val="28"/>
        </w:rPr>
        <w:t xml:space="preserve"> проекта:</w:t>
      </w:r>
      <w:r w:rsidRPr="0030599E">
        <w:rPr>
          <w:rFonts w:ascii="Times New Roman" w:hAnsi="Times New Roman" w:cs="Times New Roman"/>
          <w:sz w:val="28"/>
          <w:szCs w:val="28"/>
        </w:rPr>
        <w:t xml:space="preserve"> оценивается последовательность и системность мероприятий, представленных в проекте, возможность его реализации за пределами населенного пункта участника Конкурса</w:t>
      </w:r>
      <w:r w:rsidR="00AC7AD0" w:rsidRPr="0030599E">
        <w:rPr>
          <w:rFonts w:ascii="Times New Roman" w:hAnsi="Times New Roman" w:cs="Times New Roman"/>
          <w:sz w:val="28"/>
          <w:szCs w:val="28"/>
        </w:rPr>
        <w:t>, обоснованность результата</w:t>
      </w:r>
      <w:r w:rsidRPr="0030599E">
        <w:rPr>
          <w:rFonts w:ascii="Times New Roman" w:hAnsi="Times New Roman" w:cs="Times New Roman"/>
          <w:sz w:val="28"/>
          <w:szCs w:val="28"/>
        </w:rPr>
        <w:t>;</w:t>
      </w:r>
    </w:p>
    <w:p w14:paraId="21A0EB7D" w14:textId="24FCA833" w:rsidR="0053768B" w:rsidRPr="0030599E" w:rsidRDefault="0053768B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3)</w:t>
      </w:r>
      <w:r w:rsidR="00AC7AD0" w:rsidRPr="0030599E">
        <w:rPr>
          <w:rFonts w:ascii="Times New Roman" w:hAnsi="Times New Roman" w:cs="Times New Roman"/>
          <w:sz w:val="28"/>
          <w:szCs w:val="28"/>
        </w:rPr>
        <w:t xml:space="preserve"> ресурсность: оценивается обоснованность финансов</w:t>
      </w:r>
      <w:r w:rsidR="001E6048" w:rsidRPr="0030599E">
        <w:rPr>
          <w:rFonts w:ascii="Times New Roman" w:hAnsi="Times New Roman" w:cs="Times New Roman"/>
          <w:sz w:val="28"/>
          <w:szCs w:val="28"/>
        </w:rPr>
        <w:t>ых</w:t>
      </w:r>
      <w:r w:rsidR="00AC7AD0" w:rsidRPr="0030599E">
        <w:rPr>
          <w:rFonts w:ascii="Times New Roman" w:hAnsi="Times New Roman" w:cs="Times New Roman"/>
          <w:sz w:val="28"/>
          <w:szCs w:val="28"/>
        </w:rPr>
        <w:t>, кадров</w:t>
      </w:r>
      <w:r w:rsidR="001E6048" w:rsidRPr="0030599E">
        <w:rPr>
          <w:rFonts w:ascii="Times New Roman" w:hAnsi="Times New Roman" w:cs="Times New Roman"/>
          <w:sz w:val="28"/>
          <w:szCs w:val="28"/>
        </w:rPr>
        <w:t>ых</w:t>
      </w:r>
      <w:r w:rsidR="00AC7AD0" w:rsidRPr="0030599E">
        <w:rPr>
          <w:rFonts w:ascii="Times New Roman" w:hAnsi="Times New Roman" w:cs="Times New Roman"/>
          <w:sz w:val="28"/>
          <w:szCs w:val="28"/>
        </w:rPr>
        <w:t xml:space="preserve"> и др</w:t>
      </w:r>
      <w:r w:rsidR="0024756A">
        <w:rPr>
          <w:rFonts w:ascii="Times New Roman" w:hAnsi="Times New Roman" w:cs="Times New Roman"/>
          <w:sz w:val="28"/>
          <w:szCs w:val="28"/>
        </w:rPr>
        <w:t>угих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AC7AD0" w:rsidRPr="0030599E">
        <w:rPr>
          <w:rFonts w:ascii="Times New Roman" w:hAnsi="Times New Roman" w:cs="Times New Roman"/>
          <w:sz w:val="28"/>
          <w:szCs w:val="28"/>
        </w:rPr>
        <w:t>условий реализации проекта;</w:t>
      </w:r>
    </w:p>
    <w:p w14:paraId="08838E1A" w14:textId="0A5240C3" w:rsidR="0053768B" w:rsidRPr="0024756A" w:rsidRDefault="0053768B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4) креативность: оцениваются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идеи и пути решения поставленных в прое</w:t>
      </w:r>
      <w:r w:rsidRPr="0024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задач</w:t>
      </w:r>
      <w:r w:rsidRPr="0024756A">
        <w:rPr>
          <w:rFonts w:ascii="Times New Roman" w:hAnsi="Times New Roman" w:cs="Times New Roman"/>
          <w:sz w:val="28"/>
          <w:szCs w:val="28"/>
        </w:rPr>
        <w:t>;</w:t>
      </w:r>
    </w:p>
    <w:p w14:paraId="7079A158" w14:textId="3154CCDA" w:rsidR="00EE1B2D" w:rsidRPr="0024756A" w:rsidRDefault="0053768B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6A">
        <w:rPr>
          <w:rFonts w:ascii="Times New Roman" w:hAnsi="Times New Roman" w:cs="Times New Roman"/>
          <w:sz w:val="28"/>
          <w:szCs w:val="28"/>
        </w:rPr>
        <w:t>5</w:t>
      </w:r>
      <w:r w:rsidR="00EE1B2D" w:rsidRPr="0024756A">
        <w:rPr>
          <w:rFonts w:ascii="Times New Roman" w:hAnsi="Times New Roman" w:cs="Times New Roman"/>
          <w:sz w:val="28"/>
          <w:szCs w:val="28"/>
        </w:rPr>
        <w:t xml:space="preserve">) </w:t>
      </w:r>
      <w:r w:rsidR="00EE1B2D" w:rsidRPr="0024756A">
        <w:rPr>
          <w:rFonts w:ascii="Times New Roman" w:hAnsi="Times New Roman" w:cs="Times New Roman"/>
          <w:bCs/>
          <w:sz w:val="28"/>
          <w:szCs w:val="28"/>
        </w:rPr>
        <w:t>умение представить проект профессиональной аудитории</w:t>
      </w:r>
      <w:r w:rsidR="00EE1B2D" w:rsidRPr="0024756A">
        <w:rPr>
          <w:rFonts w:ascii="Times New Roman" w:hAnsi="Times New Roman" w:cs="Times New Roman"/>
          <w:sz w:val="28"/>
          <w:szCs w:val="28"/>
        </w:rPr>
        <w:t xml:space="preserve">: оцениваются коммуникационные </w:t>
      </w:r>
      <w:r w:rsidR="00D16BF4" w:rsidRPr="0024756A">
        <w:rPr>
          <w:rFonts w:ascii="Times New Roman" w:hAnsi="Times New Roman" w:cs="Times New Roman"/>
          <w:sz w:val="28"/>
          <w:szCs w:val="28"/>
        </w:rPr>
        <w:t>компетенции</w:t>
      </w:r>
      <w:r w:rsidR="00EE1B2D" w:rsidRPr="0024756A">
        <w:rPr>
          <w:rFonts w:ascii="Times New Roman" w:hAnsi="Times New Roman" w:cs="Times New Roman"/>
          <w:sz w:val="28"/>
          <w:szCs w:val="28"/>
        </w:rPr>
        <w:t xml:space="preserve"> участника Конкурса, его умение заинтересовать потенциального заказчика своим проектом</w:t>
      </w:r>
      <w:r w:rsidRPr="0024756A">
        <w:rPr>
          <w:rFonts w:ascii="Times New Roman" w:hAnsi="Times New Roman" w:cs="Times New Roman"/>
          <w:sz w:val="28"/>
          <w:szCs w:val="28"/>
        </w:rPr>
        <w:t>, умение ответить на воп</w:t>
      </w:r>
      <w:r w:rsidR="0024756A" w:rsidRPr="0024756A">
        <w:rPr>
          <w:rFonts w:ascii="Times New Roman" w:hAnsi="Times New Roman" w:cs="Times New Roman"/>
          <w:sz w:val="28"/>
          <w:szCs w:val="28"/>
        </w:rPr>
        <w:t>ро</w:t>
      </w:r>
      <w:r w:rsidRPr="0024756A">
        <w:rPr>
          <w:rFonts w:ascii="Times New Roman" w:hAnsi="Times New Roman" w:cs="Times New Roman"/>
          <w:sz w:val="28"/>
          <w:szCs w:val="28"/>
        </w:rPr>
        <w:t>сы.</w:t>
      </w:r>
    </w:p>
    <w:p w14:paraId="052FA83B" w14:textId="67DD3DF5" w:rsidR="00EE1B2D" w:rsidRPr="0024756A" w:rsidRDefault="00EE1B2D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A">
        <w:rPr>
          <w:rFonts w:ascii="Times New Roman" w:hAnsi="Times New Roman" w:cs="Times New Roman"/>
          <w:sz w:val="28"/>
          <w:szCs w:val="28"/>
        </w:rPr>
        <w:t xml:space="preserve">Оценка по каждому показателю выставляется по шкале </w:t>
      </w:r>
      <w:r w:rsidR="00A85ABE" w:rsidRPr="0024756A">
        <w:rPr>
          <w:rFonts w:ascii="Times New Roman" w:hAnsi="Times New Roman" w:cs="Times New Roman"/>
          <w:sz w:val="28"/>
          <w:szCs w:val="28"/>
        </w:rPr>
        <w:t>0-5 балл</w:t>
      </w:r>
      <w:r w:rsidR="0024756A" w:rsidRPr="0024756A">
        <w:rPr>
          <w:rFonts w:ascii="Times New Roman" w:hAnsi="Times New Roman" w:cs="Times New Roman"/>
          <w:sz w:val="28"/>
          <w:szCs w:val="28"/>
        </w:rPr>
        <w:t>ов</w:t>
      </w:r>
      <w:r w:rsidR="00A85ABE" w:rsidRPr="0024756A">
        <w:rPr>
          <w:rFonts w:ascii="Times New Roman" w:hAnsi="Times New Roman" w:cs="Times New Roman"/>
          <w:sz w:val="28"/>
          <w:szCs w:val="28"/>
        </w:rPr>
        <w:t>.</w:t>
      </w:r>
    </w:p>
    <w:p w14:paraId="05531748" w14:textId="77777777" w:rsidR="00C7009B" w:rsidRPr="0030599E" w:rsidRDefault="007C42EF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4.9. </w:t>
      </w:r>
      <w:r w:rsidR="00C7009B" w:rsidRPr="0024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оценке работ в</w:t>
      </w:r>
      <w:r w:rsidR="00C7009B" w:rsidRPr="0030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торого (очного) этапа Конкурса привлекается не менее 50% от состава жюри и председатель жюри. </w:t>
      </w:r>
    </w:p>
    <w:p w14:paraId="0B979250" w14:textId="3F9565FA" w:rsidR="008F3267" w:rsidRPr="0030599E" w:rsidRDefault="008F3267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работ второго (очного) этапа Конкурса проводится </w:t>
      </w:r>
      <w:r w:rsidR="007C42EF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индивидуально каждым членом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жюри</w:t>
      </w:r>
      <w:r w:rsidR="007C42EF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, присутствующим на публичной защите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. По результатам защит</w:t>
      </w:r>
      <w:r w:rsidR="007C42EF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ы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конкурсных работ участник</w:t>
      </w:r>
      <w:r w:rsidR="00FE4A65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ов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второго (очного) этапа Конкурса</w:t>
      </w:r>
      <w:r w:rsidR="007C42EF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заполняется протокол (</w:t>
      </w:r>
      <w:r w:rsidR="007C42EF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риложение № 7).</w:t>
      </w:r>
      <w:r w:rsidR="00FE4A65"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Протокол подписывается председателем жюри Конкурса.</w:t>
      </w:r>
    </w:p>
    <w:p w14:paraId="35D333F5" w14:textId="1CFADA81" w:rsidR="007C42EF" w:rsidRPr="0030599E" w:rsidRDefault="007C42EF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4.10. 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По итогам </w:t>
      </w:r>
      <w:r w:rsidRPr="0030599E">
        <w:rPr>
          <w:rFonts w:ascii="Times New Roman" w:eastAsia="Times New Roman" w:hAnsi="Times New Roman" w:cs="Times New Roman"/>
          <w:sz w:val="28"/>
          <w:szCs w:val="28"/>
          <w:lang w:bidi="en-US"/>
        </w:rPr>
        <w:t>второго (очного)</w:t>
      </w: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этапа Конкурса </w:t>
      </w:r>
      <w:r w:rsidR="00985433"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определяются победитель и призеры Конкурса вне зависимости от направления (номинации) Конкурса. </w:t>
      </w:r>
    </w:p>
    <w:p w14:paraId="41BD7D12" w14:textId="77777777" w:rsidR="00C7009B" w:rsidRPr="0030599E" w:rsidRDefault="00C7009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14:paraId="419B009F" w14:textId="7295B331" w:rsidR="00346BBE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. </w:t>
      </w:r>
      <w:r w:rsidR="00C51C26" w:rsidRPr="0030599E">
        <w:rPr>
          <w:rFonts w:ascii="Times New Roman" w:hAnsi="Times New Roman" w:cs="Times New Roman"/>
          <w:sz w:val="28"/>
          <w:szCs w:val="28"/>
        </w:rPr>
        <w:t>ПОДВЕДЕНИЕ ИТОГОВ, ОПР</w:t>
      </w:r>
      <w:r w:rsidR="006A6F1E" w:rsidRPr="0030599E">
        <w:rPr>
          <w:rFonts w:ascii="Times New Roman" w:hAnsi="Times New Roman" w:cs="Times New Roman"/>
          <w:sz w:val="28"/>
          <w:szCs w:val="28"/>
        </w:rPr>
        <w:t xml:space="preserve">ЕДЕЛЕНИЕ И НАГРАЖДЕНИЕ </w:t>
      </w:r>
      <w:r w:rsidRPr="0030599E">
        <w:rPr>
          <w:rFonts w:ascii="Times New Roman" w:hAnsi="Times New Roman" w:cs="Times New Roman"/>
          <w:sz w:val="28"/>
          <w:szCs w:val="28"/>
        </w:rPr>
        <w:t>ПОБЕДИТЕЛЯ</w:t>
      </w:r>
      <w:r w:rsidR="00A60F9D">
        <w:rPr>
          <w:rFonts w:ascii="Times New Roman" w:hAnsi="Times New Roman" w:cs="Times New Roman"/>
          <w:sz w:val="28"/>
          <w:szCs w:val="28"/>
        </w:rPr>
        <w:t xml:space="preserve"> </w:t>
      </w:r>
      <w:r w:rsidR="00C51C26" w:rsidRPr="0030599E">
        <w:rPr>
          <w:rFonts w:ascii="Times New Roman" w:hAnsi="Times New Roman" w:cs="Times New Roman"/>
          <w:sz w:val="28"/>
          <w:szCs w:val="28"/>
        </w:rPr>
        <w:t xml:space="preserve">И </w:t>
      </w:r>
      <w:r w:rsidRPr="0030599E">
        <w:rPr>
          <w:rFonts w:ascii="Times New Roman" w:hAnsi="Times New Roman" w:cs="Times New Roman"/>
          <w:sz w:val="28"/>
          <w:szCs w:val="28"/>
        </w:rPr>
        <w:t>ПРИЗЕРОВ</w:t>
      </w:r>
      <w:r w:rsidR="00C51C26" w:rsidRPr="0030599E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236B554F" w14:textId="5A27E695" w:rsidR="002B73E9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8F49EA" w:rsidRPr="0030599E">
        <w:rPr>
          <w:rFonts w:ascii="Times New Roman" w:hAnsi="Times New Roman" w:cs="Times New Roman"/>
          <w:sz w:val="28"/>
          <w:szCs w:val="28"/>
        </w:rPr>
        <w:t>.</w:t>
      </w:r>
      <w:r w:rsidR="00051BE2" w:rsidRPr="0030599E">
        <w:rPr>
          <w:rFonts w:ascii="Times New Roman" w:hAnsi="Times New Roman" w:cs="Times New Roman"/>
          <w:sz w:val="28"/>
          <w:szCs w:val="28"/>
        </w:rPr>
        <w:t>1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. Определение победителей </w:t>
      </w:r>
      <w:r w:rsidR="002A71C1" w:rsidRPr="0030599E">
        <w:rPr>
          <w:rFonts w:ascii="Times New Roman" w:hAnsi="Times New Roman" w:cs="Times New Roman"/>
          <w:sz w:val="28"/>
          <w:szCs w:val="28"/>
        </w:rPr>
        <w:t>первого (заочного)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осуществляется на основании оценивания конкурсных </w:t>
      </w:r>
      <w:r w:rsidR="00EE4370" w:rsidRPr="0030599E">
        <w:rPr>
          <w:rFonts w:ascii="Times New Roman" w:hAnsi="Times New Roman" w:cs="Times New Roman"/>
          <w:sz w:val="28"/>
          <w:szCs w:val="28"/>
        </w:rPr>
        <w:t>работ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051BE2" w:rsidRPr="0030599E">
        <w:rPr>
          <w:rFonts w:ascii="Times New Roman" w:hAnsi="Times New Roman" w:cs="Times New Roman"/>
          <w:sz w:val="28"/>
          <w:szCs w:val="28"/>
        </w:rPr>
        <w:t>Ж</w:t>
      </w:r>
      <w:r w:rsidR="008F49EA" w:rsidRPr="0030599E">
        <w:rPr>
          <w:rFonts w:ascii="Times New Roman" w:hAnsi="Times New Roman" w:cs="Times New Roman"/>
          <w:sz w:val="28"/>
          <w:szCs w:val="28"/>
        </w:rPr>
        <w:t>юри и в соответствии с рейтинговым списком</w:t>
      </w:r>
      <w:r w:rsidRPr="0030599E">
        <w:rPr>
          <w:rFonts w:ascii="Times New Roman" w:hAnsi="Times New Roman" w:cs="Times New Roman"/>
          <w:sz w:val="28"/>
          <w:szCs w:val="28"/>
        </w:rPr>
        <w:t>, который составляется отдельно по каждо</w:t>
      </w:r>
      <w:r w:rsidR="00A504C7" w:rsidRPr="0030599E">
        <w:rPr>
          <w:rFonts w:ascii="Times New Roman" w:hAnsi="Times New Roman" w:cs="Times New Roman"/>
          <w:sz w:val="28"/>
          <w:szCs w:val="28"/>
        </w:rPr>
        <w:t>му направлению (</w:t>
      </w:r>
      <w:r w:rsidRPr="0030599E">
        <w:rPr>
          <w:rFonts w:ascii="Times New Roman" w:hAnsi="Times New Roman" w:cs="Times New Roman"/>
          <w:sz w:val="28"/>
          <w:szCs w:val="28"/>
        </w:rPr>
        <w:t>номинации</w:t>
      </w:r>
      <w:r w:rsidR="00A504C7" w:rsidRPr="0030599E">
        <w:rPr>
          <w:rFonts w:ascii="Times New Roman" w:hAnsi="Times New Roman" w:cs="Times New Roman"/>
          <w:sz w:val="28"/>
          <w:szCs w:val="28"/>
        </w:rPr>
        <w:t>)</w:t>
      </w:r>
      <w:r w:rsidRPr="003059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F49EA" w:rsidRPr="0030599E">
        <w:rPr>
          <w:rFonts w:ascii="Times New Roman" w:hAnsi="Times New Roman" w:cs="Times New Roman"/>
          <w:sz w:val="28"/>
          <w:szCs w:val="28"/>
        </w:rPr>
        <w:t>.</w:t>
      </w:r>
      <w:r w:rsidR="003042B3" w:rsidRPr="0030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399D1" w14:textId="4D35B821" w:rsidR="008F49EA" w:rsidRPr="0030599E" w:rsidRDefault="002A71C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Победителями первого (заочного) этапа Конкурса становятся первые </w:t>
      </w:r>
      <w:r w:rsidR="00A60F9D">
        <w:rPr>
          <w:rFonts w:ascii="Times New Roman" w:hAnsi="Times New Roman" w:cs="Times New Roman"/>
          <w:sz w:val="28"/>
          <w:szCs w:val="28"/>
        </w:rPr>
        <w:t>девять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участников, занявшие</w:t>
      </w:r>
      <w:r w:rsidR="002B73E9" w:rsidRPr="0030599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A60F9D">
        <w:rPr>
          <w:rFonts w:ascii="Times New Roman" w:hAnsi="Times New Roman" w:cs="Times New Roman"/>
          <w:sz w:val="28"/>
          <w:szCs w:val="28"/>
        </w:rPr>
        <w:t>три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верхни</w:t>
      </w:r>
      <w:r w:rsidR="00A504C7" w:rsidRPr="0030599E">
        <w:rPr>
          <w:rFonts w:ascii="Times New Roman" w:hAnsi="Times New Roman" w:cs="Times New Roman"/>
          <w:sz w:val="28"/>
          <w:szCs w:val="28"/>
        </w:rPr>
        <w:t>е</w:t>
      </w:r>
      <w:r w:rsidRPr="0030599E">
        <w:rPr>
          <w:rFonts w:ascii="Times New Roman" w:hAnsi="Times New Roman" w:cs="Times New Roman"/>
          <w:sz w:val="28"/>
          <w:szCs w:val="28"/>
        </w:rPr>
        <w:t xml:space="preserve"> стро</w:t>
      </w:r>
      <w:r w:rsidR="00A504C7" w:rsidRPr="0030599E">
        <w:rPr>
          <w:rFonts w:ascii="Times New Roman" w:hAnsi="Times New Roman" w:cs="Times New Roman"/>
          <w:sz w:val="28"/>
          <w:szCs w:val="28"/>
        </w:rPr>
        <w:t>ки</w:t>
      </w:r>
      <w:r w:rsidRPr="0030599E">
        <w:rPr>
          <w:rFonts w:ascii="Times New Roman" w:hAnsi="Times New Roman" w:cs="Times New Roman"/>
          <w:sz w:val="28"/>
          <w:szCs w:val="28"/>
        </w:rPr>
        <w:t xml:space="preserve"> рейтингового списка </w:t>
      </w:r>
      <w:r w:rsidR="00A504C7" w:rsidRPr="0030599E">
        <w:rPr>
          <w:rFonts w:ascii="Times New Roman" w:hAnsi="Times New Roman" w:cs="Times New Roman"/>
          <w:sz w:val="28"/>
          <w:szCs w:val="28"/>
        </w:rPr>
        <w:t xml:space="preserve">по каждому направлению (номинации) Конкурса </w:t>
      </w:r>
      <w:r w:rsidRPr="0030599E">
        <w:rPr>
          <w:rFonts w:ascii="Times New Roman" w:hAnsi="Times New Roman" w:cs="Times New Roman"/>
          <w:sz w:val="28"/>
          <w:szCs w:val="28"/>
        </w:rPr>
        <w:t>вне зависимости от формы подачи конкурсной работы (индивидуальная либо коллективная).</w:t>
      </w:r>
      <w:r w:rsidR="002039FF" w:rsidRPr="0030599E">
        <w:rPr>
          <w:rFonts w:ascii="Times New Roman" w:hAnsi="Times New Roman" w:cs="Times New Roman"/>
          <w:sz w:val="28"/>
          <w:szCs w:val="28"/>
        </w:rPr>
        <w:t xml:space="preserve"> Победители заочного этапа становятся</w:t>
      </w:r>
      <w:r w:rsidR="00A504C7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2039FF" w:rsidRPr="0030599E">
        <w:rPr>
          <w:rFonts w:ascii="Times New Roman" w:hAnsi="Times New Roman" w:cs="Times New Roman"/>
          <w:sz w:val="28"/>
          <w:szCs w:val="28"/>
        </w:rPr>
        <w:t>участниками второго (очного) этапа Конкурса и лауреатами Конкурса.</w:t>
      </w:r>
    </w:p>
    <w:p w14:paraId="57E0E0C2" w14:textId="0828102F" w:rsidR="00471B84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8F49EA" w:rsidRPr="0030599E">
        <w:rPr>
          <w:rFonts w:ascii="Times New Roman" w:hAnsi="Times New Roman" w:cs="Times New Roman"/>
          <w:sz w:val="28"/>
          <w:szCs w:val="28"/>
        </w:rPr>
        <w:t>.</w:t>
      </w:r>
      <w:r w:rsidR="007B68AB" w:rsidRPr="0030599E">
        <w:rPr>
          <w:rFonts w:ascii="Times New Roman" w:hAnsi="Times New Roman" w:cs="Times New Roman"/>
          <w:sz w:val="28"/>
          <w:szCs w:val="28"/>
        </w:rPr>
        <w:t>2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. </w:t>
      </w:r>
      <w:r w:rsidR="00051BE2" w:rsidRPr="0030599E">
        <w:rPr>
          <w:rFonts w:ascii="Times New Roman" w:hAnsi="Times New Roman" w:cs="Times New Roman"/>
          <w:sz w:val="28"/>
          <w:szCs w:val="28"/>
        </w:rPr>
        <w:t>П</w:t>
      </w:r>
      <w:r w:rsidR="008F49EA" w:rsidRPr="0030599E">
        <w:rPr>
          <w:rFonts w:ascii="Times New Roman" w:hAnsi="Times New Roman" w:cs="Times New Roman"/>
          <w:sz w:val="28"/>
          <w:szCs w:val="28"/>
        </w:rPr>
        <w:t>обедител</w:t>
      </w:r>
      <w:r w:rsidR="002A71C1" w:rsidRPr="0030599E">
        <w:rPr>
          <w:rFonts w:ascii="Times New Roman" w:hAnsi="Times New Roman" w:cs="Times New Roman"/>
          <w:sz w:val="28"/>
          <w:szCs w:val="28"/>
        </w:rPr>
        <w:t>е</w:t>
      </w:r>
      <w:r w:rsidR="008F49EA" w:rsidRPr="0030599E">
        <w:rPr>
          <w:rFonts w:ascii="Times New Roman" w:hAnsi="Times New Roman" w:cs="Times New Roman"/>
          <w:sz w:val="28"/>
          <w:szCs w:val="28"/>
        </w:rPr>
        <w:t>м Конкурса станов</w:t>
      </w:r>
      <w:r w:rsidR="002A71C1" w:rsidRPr="0030599E">
        <w:rPr>
          <w:rFonts w:ascii="Times New Roman" w:hAnsi="Times New Roman" w:cs="Times New Roman"/>
          <w:sz w:val="28"/>
          <w:szCs w:val="28"/>
        </w:rPr>
        <w:t>и</w:t>
      </w:r>
      <w:r w:rsidR="008F49EA" w:rsidRPr="0030599E">
        <w:rPr>
          <w:rFonts w:ascii="Times New Roman" w:hAnsi="Times New Roman" w:cs="Times New Roman"/>
          <w:sz w:val="28"/>
          <w:szCs w:val="28"/>
        </w:rPr>
        <w:t>тся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A60F9D">
        <w:rPr>
          <w:rFonts w:ascii="Times New Roman" w:hAnsi="Times New Roman" w:cs="Times New Roman"/>
          <w:sz w:val="28"/>
          <w:szCs w:val="28"/>
        </w:rPr>
        <w:t>один</w:t>
      </w:r>
      <w:r w:rsidR="00FF3E9B">
        <w:rPr>
          <w:rFonts w:ascii="Times New Roman" w:hAnsi="Times New Roman" w:cs="Times New Roman"/>
          <w:sz w:val="28"/>
          <w:szCs w:val="28"/>
        </w:rPr>
        <w:t xml:space="preserve"> 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039FF" w:rsidRPr="0030599E">
        <w:rPr>
          <w:rFonts w:ascii="Times New Roman" w:hAnsi="Times New Roman" w:cs="Times New Roman"/>
          <w:sz w:val="28"/>
          <w:szCs w:val="28"/>
        </w:rPr>
        <w:t xml:space="preserve">второго (очного) этапа Конкурса, набравший наибольшее количество баллов согласно критериям, описанным в п. </w:t>
      </w:r>
      <w:r w:rsidR="001E6048" w:rsidRPr="0030599E">
        <w:rPr>
          <w:rFonts w:ascii="Times New Roman" w:hAnsi="Times New Roman" w:cs="Times New Roman"/>
          <w:sz w:val="28"/>
          <w:szCs w:val="28"/>
        </w:rPr>
        <w:t>4.8.</w:t>
      </w:r>
      <w:r w:rsidR="002039FF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1E6048" w:rsidRPr="0030599E">
        <w:rPr>
          <w:rFonts w:ascii="Times New Roman" w:hAnsi="Times New Roman" w:cs="Times New Roman"/>
          <w:sz w:val="28"/>
          <w:szCs w:val="28"/>
        </w:rPr>
        <w:t>П</w:t>
      </w:r>
      <w:r w:rsidR="002039FF" w:rsidRPr="0030599E">
        <w:rPr>
          <w:rFonts w:ascii="Times New Roman" w:hAnsi="Times New Roman" w:cs="Times New Roman"/>
          <w:sz w:val="28"/>
          <w:szCs w:val="28"/>
        </w:rPr>
        <w:t>оложения о Конкурсе.</w:t>
      </w:r>
      <w:r w:rsidR="00FC3DDB" w:rsidRPr="0030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D45D4" w14:textId="1B046771" w:rsidR="00A504C7" w:rsidRPr="0030599E" w:rsidRDefault="00A504C7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>5.3. Призерами Конкурса становятся два участника второго (очного) этапа Конкурса, занявшие, соответственно</w:t>
      </w:r>
      <w:r w:rsidR="00A60F9D">
        <w:rPr>
          <w:rFonts w:ascii="Times New Roman" w:hAnsi="Times New Roman" w:cs="Times New Roman"/>
          <w:sz w:val="28"/>
          <w:szCs w:val="28"/>
        </w:rPr>
        <w:t>,</w:t>
      </w:r>
      <w:r w:rsidRPr="0030599E">
        <w:rPr>
          <w:rFonts w:ascii="Times New Roman" w:hAnsi="Times New Roman" w:cs="Times New Roman"/>
          <w:sz w:val="28"/>
          <w:szCs w:val="28"/>
        </w:rPr>
        <w:t xml:space="preserve"> вторую и третью строки в рейтинговом списке участников второго (очного) этапа Конкурса. </w:t>
      </w:r>
    </w:p>
    <w:p w14:paraId="691B59CD" w14:textId="3113979B" w:rsidR="008F49EA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7B68AB" w:rsidRPr="0030599E">
        <w:rPr>
          <w:rFonts w:ascii="Times New Roman" w:hAnsi="Times New Roman" w:cs="Times New Roman"/>
          <w:sz w:val="28"/>
          <w:szCs w:val="28"/>
        </w:rPr>
        <w:t>.</w:t>
      </w:r>
      <w:r w:rsidR="00A504C7" w:rsidRPr="0030599E">
        <w:rPr>
          <w:rFonts w:ascii="Times New Roman" w:hAnsi="Times New Roman" w:cs="Times New Roman"/>
          <w:sz w:val="28"/>
          <w:szCs w:val="28"/>
        </w:rPr>
        <w:t>4</w:t>
      </w:r>
      <w:r w:rsidR="008F49EA" w:rsidRPr="0030599E">
        <w:rPr>
          <w:rFonts w:ascii="Times New Roman" w:hAnsi="Times New Roman" w:cs="Times New Roman"/>
          <w:sz w:val="28"/>
          <w:szCs w:val="28"/>
        </w:rPr>
        <w:t>. Списки победител</w:t>
      </w:r>
      <w:r w:rsidR="004F3132" w:rsidRPr="0030599E">
        <w:rPr>
          <w:rFonts w:ascii="Times New Roman" w:hAnsi="Times New Roman" w:cs="Times New Roman"/>
          <w:sz w:val="28"/>
          <w:szCs w:val="28"/>
        </w:rPr>
        <w:t>я</w:t>
      </w:r>
      <w:r w:rsidR="00A504C7" w:rsidRPr="0030599E">
        <w:rPr>
          <w:rFonts w:ascii="Times New Roman" w:hAnsi="Times New Roman" w:cs="Times New Roman"/>
          <w:sz w:val="28"/>
          <w:szCs w:val="28"/>
        </w:rPr>
        <w:t>, призеров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346BBE" w:rsidRPr="0030599E">
        <w:rPr>
          <w:rFonts w:ascii="Times New Roman" w:hAnsi="Times New Roman" w:cs="Times New Roman"/>
          <w:sz w:val="28"/>
          <w:szCs w:val="28"/>
        </w:rPr>
        <w:t xml:space="preserve">и </w:t>
      </w:r>
      <w:r w:rsidR="00AD6562" w:rsidRPr="0030599E">
        <w:rPr>
          <w:rFonts w:ascii="Times New Roman" w:hAnsi="Times New Roman" w:cs="Times New Roman"/>
          <w:sz w:val="28"/>
          <w:szCs w:val="28"/>
        </w:rPr>
        <w:t>лауреатов</w:t>
      </w:r>
      <w:r w:rsidR="00346BBE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Конкурса размещаются на </w:t>
      </w:r>
      <w:r w:rsidR="00051BE2" w:rsidRPr="0030599E">
        <w:rPr>
          <w:rFonts w:ascii="Times New Roman" w:hAnsi="Times New Roman" w:cs="Times New Roman"/>
          <w:sz w:val="28"/>
          <w:szCs w:val="28"/>
        </w:rPr>
        <w:t xml:space="preserve">информационной странице </w:t>
      </w:r>
      <w:r w:rsidR="008F49EA" w:rsidRPr="0030599E">
        <w:rPr>
          <w:rFonts w:ascii="Times New Roman" w:hAnsi="Times New Roman" w:cs="Times New Roman"/>
          <w:sz w:val="28"/>
          <w:szCs w:val="28"/>
        </w:rPr>
        <w:t>Конкурса.</w:t>
      </w:r>
    </w:p>
    <w:p w14:paraId="128CB9CB" w14:textId="5245B341" w:rsidR="00471B84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7B68AB" w:rsidRPr="0030599E">
        <w:rPr>
          <w:rFonts w:ascii="Times New Roman" w:hAnsi="Times New Roman" w:cs="Times New Roman"/>
          <w:sz w:val="28"/>
          <w:szCs w:val="28"/>
        </w:rPr>
        <w:t>.</w:t>
      </w:r>
      <w:r w:rsidR="00A60F9D">
        <w:rPr>
          <w:rFonts w:ascii="Times New Roman" w:hAnsi="Times New Roman" w:cs="Times New Roman"/>
          <w:sz w:val="28"/>
          <w:szCs w:val="28"/>
        </w:rPr>
        <w:t xml:space="preserve">5. </w:t>
      </w:r>
      <w:r w:rsidR="008F49EA" w:rsidRPr="0030599E">
        <w:rPr>
          <w:rFonts w:ascii="Times New Roman" w:hAnsi="Times New Roman" w:cs="Times New Roman"/>
          <w:sz w:val="28"/>
          <w:szCs w:val="28"/>
        </w:rPr>
        <w:t>Победител</w:t>
      </w:r>
      <w:r w:rsidR="004F3132" w:rsidRPr="0030599E">
        <w:rPr>
          <w:rFonts w:ascii="Times New Roman" w:hAnsi="Times New Roman" w:cs="Times New Roman"/>
          <w:sz w:val="28"/>
          <w:szCs w:val="28"/>
        </w:rPr>
        <w:t>ь</w:t>
      </w:r>
      <w:r w:rsidR="00A504C7" w:rsidRPr="0030599E">
        <w:rPr>
          <w:rFonts w:ascii="Times New Roman" w:hAnsi="Times New Roman" w:cs="Times New Roman"/>
          <w:sz w:val="28"/>
          <w:szCs w:val="28"/>
        </w:rPr>
        <w:t>, призеры</w:t>
      </w:r>
      <w:r w:rsidR="004F3132" w:rsidRPr="0030599E">
        <w:rPr>
          <w:rFonts w:ascii="Times New Roman" w:hAnsi="Times New Roman" w:cs="Times New Roman"/>
          <w:sz w:val="28"/>
          <w:szCs w:val="28"/>
        </w:rPr>
        <w:t xml:space="preserve"> и лауреаты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4F3132" w:rsidRPr="0030599E">
        <w:rPr>
          <w:rFonts w:ascii="Times New Roman" w:hAnsi="Times New Roman" w:cs="Times New Roman"/>
          <w:sz w:val="28"/>
          <w:szCs w:val="28"/>
        </w:rPr>
        <w:t>второго</w:t>
      </w:r>
      <w:r w:rsidR="00A504C7" w:rsidRPr="0030599E">
        <w:rPr>
          <w:rFonts w:ascii="Times New Roman" w:hAnsi="Times New Roman" w:cs="Times New Roman"/>
          <w:sz w:val="28"/>
          <w:szCs w:val="28"/>
        </w:rPr>
        <w:t xml:space="preserve"> (очного) 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этапа Конкурса награждаются дипломами. Партнеры Конкурса имеют право установить дополнительные формы поощрения для участников </w:t>
      </w:r>
      <w:r w:rsidR="004F3132" w:rsidRPr="0030599E">
        <w:rPr>
          <w:rFonts w:ascii="Times New Roman" w:hAnsi="Times New Roman" w:cs="Times New Roman"/>
          <w:sz w:val="28"/>
          <w:szCs w:val="28"/>
        </w:rPr>
        <w:t>второго</w:t>
      </w:r>
      <w:r w:rsidR="00A504C7" w:rsidRPr="0030599E">
        <w:rPr>
          <w:rFonts w:ascii="Times New Roman" w:hAnsi="Times New Roman" w:cs="Times New Roman"/>
          <w:sz w:val="28"/>
          <w:szCs w:val="28"/>
        </w:rPr>
        <w:t xml:space="preserve"> (очного) </w:t>
      </w:r>
      <w:r w:rsidR="008F49EA" w:rsidRPr="0030599E">
        <w:rPr>
          <w:rFonts w:ascii="Times New Roman" w:hAnsi="Times New Roman" w:cs="Times New Roman"/>
          <w:sz w:val="28"/>
          <w:szCs w:val="28"/>
        </w:rPr>
        <w:t>этап</w:t>
      </w:r>
      <w:r w:rsidR="00F93204" w:rsidRPr="0030599E">
        <w:rPr>
          <w:rFonts w:ascii="Times New Roman" w:hAnsi="Times New Roman" w:cs="Times New Roman"/>
          <w:sz w:val="28"/>
          <w:szCs w:val="28"/>
        </w:rPr>
        <w:t>а</w:t>
      </w:r>
      <w:r w:rsidR="008F49EA" w:rsidRPr="0030599E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139DB2E4" w14:textId="4C37EC04" w:rsidR="00887D88" w:rsidRPr="0030599E" w:rsidRDefault="00887D8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сертификаты.</w:t>
      </w:r>
    </w:p>
    <w:p w14:paraId="3BC065AE" w14:textId="4BA0FF11" w:rsidR="005B2DF7" w:rsidRPr="0030599E" w:rsidRDefault="002B73E9" w:rsidP="00305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E">
        <w:rPr>
          <w:rFonts w:ascii="Times New Roman" w:hAnsi="Times New Roman" w:cs="Times New Roman"/>
          <w:sz w:val="28"/>
          <w:szCs w:val="28"/>
        </w:rPr>
        <w:t>5</w:t>
      </w:r>
      <w:r w:rsidR="007B68AB" w:rsidRPr="0030599E">
        <w:rPr>
          <w:rFonts w:ascii="Times New Roman" w:hAnsi="Times New Roman" w:cs="Times New Roman"/>
          <w:sz w:val="28"/>
          <w:szCs w:val="28"/>
        </w:rPr>
        <w:t>.</w:t>
      </w:r>
      <w:r w:rsidR="00FF3E9B">
        <w:rPr>
          <w:rFonts w:ascii="Times New Roman" w:hAnsi="Times New Roman" w:cs="Times New Roman"/>
          <w:sz w:val="28"/>
          <w:szCs w:val="28"/>
        </w:rPr>
        <w:t xml:space="preserve">6. </w:t>
      </w:r>
      <w:r w:rsidR="00186460" w:rsidRPr="0030599E">
        <w:rPr>
          <w:rFonts w:ascii="Times New Roman" w:hAnsi="Times New Roman" w:cs="Times New Roman"/>
          <w:sz w:val="28"/>
          <w:szCs w:val="28"/>
        </w:rPr>
        <w:t>Награждение победител</w:t>
      </w:r>
      <w:r w:rsidR="001A605C" w:rsidRPr="0030599E">
        <w:rPr>
          <w:rFonts w:ascii="Times New Roman" w:hAnsi="Times New Roman" w:cs="Times New Roman"/>
          <w:sz w:val="28"/>
          <w:szCs w:val="28"/>
        </w:rPr>
        <w:t>я</w:t>
      </w:r>
      <w:r w:rsidR="00186460" w:rsidRPr="0030599E">
        <w:rPr>
          <w:rFonts w:ascii="Times New Roman" w:hAnsi="Times New Roman" w:cs="Times New Roman"/>
          <w:sz w:val="28"/>
          <w:szCs w:val="28"/>
        </w:rPr>
        <w:t xml:space="preserve"> и лауреатов Конкурса проводится в</w:t>
      </w:r>
      <w:r w:rsidR="001A605C" w:rsidRPr="0030599E">
        <w:rPr>
          <w:rFonts w:ascii="Times New Roman" w:hAnsi="Times New Roman" w:cs="Times New Roman"/>
          <w:sz w:val="28"/>
          <w:szCs w:val="28"/>
        </w:rPr>
        <w:t xml:space="preserve"> очном формате в день проведения второго (очного)</w:t>
      </w:r>
      <w:r w:rsidR="00186460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1A605C" w:rsidRPr="0030599E">
        <w:rPr>
          <w:rFonts w:ascii="Times New Roman" w:hAnsi="Times New Roman" w:cs="Times New Roman"/>
          <w:sz w:val="28"/>
          <w:szCs w:val="28"/>
        </w:rPr>
        <w:t xml:space="preserve">этапа Конкурса после определения членами жюри победителя Конкурса. </w:t>
      </w:r>
      <w:r w:rsidR="00887D88" w:rsidRPr="0030599E">
        <w:rPr>
          <w:rFonts w:ascii="Times New Roman" w:hAnsi="Times New Roman" w:cs="Times New Roman"/>
          <w:sz w:val="28"/>
          <w:szCs w:val="28"/>
        </w:rPr>
        <w:t>В случае ухудшения эпидемиологической ситуации в России н</w:t>
      </w:r>
      <w:r w:rsidR="001A605C" w:rsidRPr="0030599E">
        <w:rPr>
          <w:rFonts w:ascii="Times New Roman" w:hAnsi="Times New Roman" w:cs="Times New Roman"/>
          <w:sz w:val="28"/>
          <w:szCs w:val="28"/>
        </w:rPr>
        <w:t xml:space="preserve">аграждение победителя и лауреатов Конкурса может быть проведено </w:t>
      </w:r>
      <w:r w:rsidR="00A60F9D">
        <w:rPr>
          <w:rFonts w:ascii="Times New Roman" w:hAnsi="Times New Roman" w:cs="Times New Roman"/>
          <w:sz w:val="28"/>
          <w:szCs w:val="28"/>
        </w:rPr>
        <w:t xml:space="preserve">в </w:t>
      </w:r>
      <w:r w:rsidR="00186460" w:rsidRPr="0030599E">
        <w:rPr>
          <w:rFonts w:ascii="Times New Roman" w:hAnsi="Times New Roman" w:cs="Times New Roman"/>
          <w:sz w:val="28"/>
          <w:szCs w:val="28"/>
        </w:rPr>
        <w:t>онлайн</w:t>
      </w:r>
      <w:r w:rsidR="00051BE2" w:rsidRPr="0030599E">
        <w:rPr>
          <w:rFonts w:ascii="Times New Roman" w:hAnsi="Times New Roman" w:cs="Times New Roman"/>
          <w:sz w:val="28"/>
          <w:szCs w:val="28"/>
        </w:rPr>
        <w:t>-</w:t>
      </w:r>
      <w:r w:rsidR="00186460" w:rsidRPr="0030599E">
        <w:rPr>
          <w:rFonts w:ascii="Times New Roman" w:hAnsi="Times New Roman" w:cs="Times New Roman"/>
          <w:sz w:val="28"/>
          <w:szCs w:val="28"/>
        </w:rPr>
        <w:t>формате</w:t>
      </w:r>
      <w:r w:rsidR="00887D88" w:rsidRPr="0030599E">
        <w:rPr>
          <w:rFonts w:ascii="Times New Roman" w:hAnsi="Times New Roman" w:cs="Times New Roman"/>
          <w:sz w:val="28"/>
          <w:szCs w:val="28"/>
        </w:rPr>
        <w:t>.</w:t>
      </w:r>
      <w:r w:rsidR="001A605C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="00186460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Сертификаты и дипломы </w:t>
      </w:r>
      <w:r w:rsidR="001A605C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онлайн</w:t>
      </w:r>
      <w:r w:rsidR="00887D88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05C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награждения </w:t>
      </w:r>
      <w:r w:rsidR="00186460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будут разосланы</w:t>
      </w:r>
      <w:r w:rsidR="00887D88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участникам, лауреатам, призерам и победителям</w:t>
      </w:r>
      <w:r w:rsidR="00186460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D88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почте</w:t>
      </w:r>
      <w:r w:rsidR="00186460" w:rsidRPr="00305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D7D8ED" w14:textId="68D2E3B7" w:rsidR="00887D88" w:rsidRPr="00A60F9D" w:rsidRDefault="00887D88" w:rsidP="00A60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93945" w14:textId="53A9F302" w:rsidR="007C42EF" w:rsidRPr="0030599E" w:rsidRDefault="007C42EF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14:paraId="0FA22328" w14:textId="77777777" w:rsidR="00D87D9E" w:rsidRPr="0030599E" w:rsidRDefault="00D87D9E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br w:type="page"/>
      </w:r>
    </w:p>
    <w:p w14:paraId="5A2B67F5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E400535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4AEFB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975CC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2FBBA2B" w14:textId="6A629FF5" w:rsid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059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участие в</w:t>
      </w:r>
      <w:r w:rsidR="0030599E" w:rsidRP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99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онкурсе</w:t>
      </w:r>
    </w:p>
    <w:p w14:paraId="2979102B" w14:textId="77EBD65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</w:t>
      </w:r>
      <w:r w:rsid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сохранения</w:t>
      </w:r>
      <w:r w:rsid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 а также русского языка</w:t>
      </w:r>
      <w:r w:rsid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как государственного (далее – Конкурс)</w:t>
      </w:r>
    </w:p>
    <w:p w14:paraId="2A4C4727" w14:textId="6924057C" w:rsidR="007C0CFB" w:rsidRPr="0030599E" w:rsidRDefault="00E842B5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525D89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ИНДИВИДУАЛЬНЫХ УЧАСТНИКОВ</w:t>
      </w:r>
    </w:p>
    <w:p w14:paraId="42DB735E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5A779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</w:t>
      </w:r>
    </w:p>
    <w:p w14:paraId="4056D45A" w14:textId="2BDF2C5C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842B5" w:rsidRPr="0030599E">
        <w:rPr>
          <w:rFonts w:ascii="Times New Roman" w:hAnsi="Times New Roman" w:cs="Times New Roman"/>
          <w:sz w:val="28"/>
          <w:szCs w:val="28"/>
        </w:rPr>
        <w:t>ф</w:t>
      </w:r>
      <w:r w:rsidRPr="0030599E">
        <w:rPr>
          <w:rFonts w:ascii="Times New Roman" w:hAnsi="Times New Roman" w:cs="Times New Roman"/>
          <w:sz w:val="28"/>
          <w:szCs w:val="28"/>
        </w:rPr>
        <w:t>едерального округа</w:t>
      </w:r>
    </w:p>
    <w:p w14:paraId="5E1D6339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14:paraId="28747C71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Ф.И.О. (полностью) участника Конкурса</w:t>
      </w:r>
    </w:p>
    <w:p w14:paraId="17D6C2C3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Дата рождения участника Конкурса</w:t>
      </w:r>
    </w:p>
    <w:p w14:paraId="24FA5FCC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Класс/курс, в/на котором обучается участник Конкурса</w:t>
      </w:r>
    </w:p>
    <w:p w14:paraId="3439EE5A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Почтовый адрес (с индексом)</w:t>
      </w:r>
      <w:r w:rsidRPr="0030599E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участника Конкурса</w:t>
      </w:r>
    </w:p>
    <w:p w14:paraId="2D79B2FC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Электронная почта родителей/законных представителей участника Конкурса</w:t>
      </w:r>
    </w:p>
    <w:p w14:paraId="30D4418B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Контактный телефон родителей/законных представителей участника Конкурса</w:t>
      </w:r>
    </w:p>
    <w:p w14:paraId="59E33CB9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где обучается участник Конкурса</w:t>
      </w:r>
    </w:p>
    <w:p w14:paraId="7D9D6D21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Почтовый адрес (с индексом) образовательной организации, в которой обучается участник Конкурса</w:t>
      </w:r>
    </w:p>
    <w:p w14:paraId="1B7088B8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Конкурса</w:t>
      </w:r>
    </w:p>
    <w:p w14:paraId="4739CCE4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61CB3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br w:type="page"/>
      </w:r>
    </w:p>
    <w:p w14:paraId="4137B8A6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385EF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25DC32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A971050" w14:textId="77777777" w:rsidR="0030599E" w:rsidRDefault="0030599E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059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онкурсе</w:t>
      </w:r>
    </w:p>
    <w:p w14:paraId="60597E97" w14:textId="77777777" w:rsidR="0030599E" w:rsidRPr="0030599E" w:rsidRDefault="0030599E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сохранения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 а также русского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как государственного (далее – Конкурс)</w:t>
      </w:r>
    </w:p>
    <w:p w14:paraId="6A7260C2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F6D382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ДЛЯ КОЛЛЕКТИВНЫХ УЧАСТНИКОВ</w:t>
      </w:r>
    </w:p>
    <w:p w14:paraId="6C497AF9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F94A6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</w:t>
      </w:r>
    </w:p>
    <w:p w14:paraId="3CF67740" w14:textId="5761CEB1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842B5" w:rsidRPr="0030599E">
        <w:rPr>
          <w:rFonts w:ascii="Times New Roman" w:hAnsi="Times New Roman" w:cs="Times New Roman"/>
          <w:sz w:val="28"/>
          <w:szCs w:val="28"/>
        </w:rPr>
        <w:t>ф</w:t>
      </w:r>
      <w:r w:rsidRPr="0030599E">
        <w:rPr>
          <w:rFonts w:ascii="Times New Roman" w:hAnsi="Times New Roman" w:cs="Times New Roman"/>
          <w:sz w:val="28"/>
          <w:szCs w:val="28"/>
        </w:rPr>
        <w:t>едерального округа</w:t>
      </w:r>
    </w:p>
    <w:p w14:paraId="5649AF03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14:paraId="63CBDAFB" w14:textId="5E434473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Ф.И.О. (полностью) руководителя проекта</w:t>
      </w:r>
    </w:p>
    <w:p w14:paraId="55A5DC0C" w14:textId="1C2A35D5" w:rsidR="00E842B5" w:rsidRPr="0030599E" w:rsidRDefault="00E842B5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Должность (ученая степень, ученое звание, др</w:t>
      </w:r>
      <w:r w:rsidR="0030599E">
        <w:rPr>
          <w:rFonts w:ascii="Times New Roman" w:hAnsi="Times New Roman" w:cs="Times New Roman"/>
          <w:sz w:val="28"/>
          <w:szCs w:val="28"/>
        </w:rPr>
        <w:t xml:space="preserve">угие </w:t>
      </w:r>
      <w:r w:rsidRPr="0030599E">
        <w:rPr>
          <w:rFonts w:ascii="Times New Roman" w:hAnsi="Times New Roman" w:cs="Times New Roman"/>
          <w:sz w:val="28"/>
          <w:szCs w:val="28"/>
        </w:rPr>
        <w:t>сведения) руководителя проекта</w:t>
      </w:r>
    </w:p>
    <w:p w14:paraId="1E9CC7AC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Возрастная категория участников Конкурса</w:t>
      </w:r>
    </w:p>
    <w:p w14:paraId="7FA4C7F4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Почтовый адрес (с индексом)</w:t>
      </w:r>
      <w:r w:rsidRPr="0030599E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руководителя проекта</w:t>
      </w:r>
    </w:p>
    <w:p w14:paraId="6F97DDDD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Электронная почта руководителя проекта</w:t>
      </w:r>
    </w:p>
    <w:p w14:paraId="30275BCD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Контактный телефон руководителя проекта</w:t>
      </w:r>
    </w:p>
    <w:p w14:paraId="70F98C54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Полное название организации, подавшей коллективную заявку</w:t>
      </w:r>
    </w:p>
    <w:p w14:paraId="30896FF2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Почтовый адрес (с индексом) организации, подавшей коллективную заявку</w:t>
      </w:r>
    </w:p>
    <w:p w14:paraId="23987374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Электронная почта организации, подавшей коллективную заявку</w:t>
      </w:r>
    </w:p>
    <w:p w14:paraId="2A91E922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97579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br w:type="page"/>
      </w:r>
    </w:p>
    <w:p w14:paraId="120C7EAC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44C8D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6D97C51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82E0A8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14D79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БЛАНК</w:t>
      </w:r>
      <w:r w:rsidRPr="003059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3059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1601415F" w14:textId="3C051159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Конкурса на создание молодежных проектов и инициатив в сфере изучения</w:t>
      </w:r>
      <w:r w:rsidR="003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и сохранения родных языков и культур народов Российской Федерации,</w:t>
      </w:r>
      <w:r w:rsidR="003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4935917C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B0FD3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Титульная</w:t>
      </w:r>
      <w:r w:rsidRPr="0030599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14:paraId="543AD9F5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99E">
        <w:rPr>
          <w:rFonts w:ascii="Times New Roman" w:hAnsi="Times New Roman" w:cs="Times New Roman"/>
          <w:sz w:val="28"/>
          <w:szCs w:val="28"/>
          <w:u w:val="single"/>
        </w:rPr>
        <w:t>(бланк размещен на информационной странице Конкурса)</w:t>
      </w:r>
    </w:p>
    <w:p w14:paraId="70C870B4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498AE63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66F5B1" w14:textId="225D2078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Субъект</w:t>
      </w:r>
      <w:r w:rsidRPr="003059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Российской</w:t>
      </w:r>
      <w:r w:rsidRPr="003059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Федерации: 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10F5EA4" w14:textId="77777777" w:rsidR="0030599E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Город</w:t>
      </w:r>
      <w:r w:rsidRPr="003059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(населенный</w:t>
      </w:r>
      <w:r w:rsidRPr="003059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 xml:space="preserve">пункт):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727F281" w14:textId="77777777" w:rsidR="0030599E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Полное</w:t>
      </w:r>
      <w:r w:rsidRPr="003059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название</w:t>
      </w:r>
      <w:r w:rsidRPr="003059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 xml:space="preserve">организации: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B521FE" w14:textId="1AAA1A09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Фамилия, имя, отчество участника/участников</w:t>
      </w:r>
      <w:r w:rsidRPr="003059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Конкурса</w:t>
      </w:r>
      <w:r w:rsidRPr="0030599E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30599E">
        <w:rPr>
          <w:rFonts w:ascii="Times New Roman" w:hAnsi="Times New Roman" w:cs="Times New Roman"/>
          <w:sz w:val="28"/>
          <w:szCs w:val="28"/>
        </w:rPr>
        <w:t xml:space="preserve">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AB58B56" w14:textId="77777777" w:rsidR="0030599E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Фамилия, имя, отчество руководителя проекта</w:t>
      </w:r>
      <w:r w:rsidRPr="0030599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30599E">
        <w:rPr>
          <w:rFonts w:ascii="Times New Roman" w:hAnsi="Times New Roman" w:cs="Times New Roman"/>
          <w:sz w:val="28"/>
          <w:szCs w:val="28"/>
        </w:rPr>
        <w:t xml:space="preserve">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C3F8F78" w14:textId="77777777" w:rsidR="0030599E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Возрастная категория участника/участников: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4AD030E" w14:textId="77777777" w:rsidR="0030599E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Номинация Конкурса: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7C68FF6" w14:textId="77777777" w:rsidR="0030599E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="0030599E" w:rsidRPr="0030599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0599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29E2BC5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1E168" w14:textId="77777777" w:rsidR="007C0CFB" w:rsidRPr="0030599E" w:rsidRDefault="007C0CFB" w:rsidP="0030599E">
      <w:pPr>
        <w:spacing w:after="0" w:line="240" w:lineRule="auto"/>
        <w:rPr>
          <w:b/>
          <w:sz w:val="28"/>
          <w:szCs w:val="28"/>
        </w:rPr>
      </w:pPr>
      <w:r w:rsidRPr="0030599E">
        <w:rPr>
          <w:b/>
          <w:sz w:val="28"/>
          <w:szCs w:val="28"/>
        </w:rPr>
        <w:br w:type="page"/>
      </w:r>
    </w:p>
    <w:p w14:paraId="38313F81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45E00D8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533529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B45CD" w14:textId="77777777" w:rsidR="007C0CFB" w:rsidRPr="0030599E" w:rsidRDefault="007C0CFB" w:rsidP="0030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0599E"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  <w:lang w:eastAsia="zh-CN"/>
        </w:rPr>
        <w:t>Для участников младше 18 лет</w:t>
      </w:r>
    </w:p>
    <w:p w14:paraId="1B21B67F" w14:textId="77777777" w:rsidR="007C0CFB" w:rsidRPr="0030599E" w:rsidRDefault="007C0CFB" w:rsidP="0030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CC525E" w14:textId="77777777" w:rsidR="00311392" w:rsidRDefault="007C0CFB" w:rsidP="00305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СОГЛАСИЕ</w:t>
      </w:r>
    </w:p>
    <w:p w14:paraId="27E9BAB3" w14:textId="45F8E5EE" w:rsidR="007C0CFB" w:rsidRPr="0030599E" w:rsidRDefault="007C0CFB" w:rsidP="00311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на обработку и публикацию</w:t>
      </w:r>
      <w:r w:rsidRPr="003059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персональных данных</w:t>
      </w:r>
      <w:r w:rsidR="00311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законного представителя участника конкурс</w:t>
      </w:r>
      <w:r w:rsidR="00311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</w:t>
      </w:r>
      <w:r w:rsidR="00311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</w:t>
      </w:r>
      <w:r w:rsidR="00311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4CAC2025" w14:textId="77777777" w:rsidR="007C0CFB" w:rsidRPr="0030599E" w:rsidRDefault="007C0CFB" w:rsidP="00305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(бланк размещен на информационной странице Конкурса)</w:t>
      </w:r>
    </w:p>
    <w:p w14:paraId="54583801" w14:textId="77777777" w:rsidR="007C0CFB" w:rsidRPr="0030599E" w:rsidRDefault="007C0CFB" w:rsidP="003113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576972CE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(-аяся):</w:t>
      </w:r>
    </w:p>
    <w:p w14:paraId="03661DA9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8C812E" w14:textId="7899C2A2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4C44C908" w14:textId="77777777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ФИО родителя/опекуна полностью</w:t>
      </w:r>
    </w:p>
    <w:p w14:paraId="05E1138C" w14:textId="77777777" w:rsidR="007C0CFB" w:rsidRPr="00311392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B79AF5" w14:textId="40F3BE02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6879969A" w14:textId="77777777" w:rsidR="00311392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документ, удостоверяющий личность родителя/опекуна, его реквизиты</w:t>
      </w:r>
    </w:p>
    <w:p w14:paraId="6CC06C36" w14:textId="150E810D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(номер, серия, кем выдан, дата выдачи)</w:t>
      </w:r>
    </w:p>
    <w:p w14:paraId="19ABD57D" w14:textId="1111D9BE" w:rsidR="007C0CFB" w:rsidRPr="0030599E" w:rsidRDefault="00311392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C0CFB"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роживающий (-ая) по адресу: ________________________________________________________________________</w:t>
      </w:r>
    </w:p>
    <w:p w14:paraId="7029EC95" w14:textId="2AA4B22D" w:rsidR="007C0CFB" w:rsidRPr="00311392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1365F79C" w14:textId="77777777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адрес регистрации (прописки)</w:t>
      </w:r>
    </w:p>
    <w:p w14:paraId="49D8C94E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AF8091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являясь законным представителем ребенка </w:t>
      </w:r>
    </w:p>
    <w:p w14:paraId="13E3FC3E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508787" w14:textId="7E722536" w:rsidR="007C0CFB" w:rsidRPr="00311392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286C17F1" w14:textId="7C0A7DCD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ФИО ребенка полностью</w:t>
      </w:r>
    </w:p>
    <w:p w14:paraId="398924F9" w14:textId="77777777" w:rsidR="00311392" w:rsidRPr="0030599E" w:rsidRDefault="00311392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5DF407B" w14:textId="49162551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27.07.2006</w:t>
      </w:r>
      <w:r w:rsidR="00242A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13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152-ФЗ «О персональных данных» и ст. 152.1 ГК РФ даю разрешение оператору 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 ФГБУ «Федеральный институт родных языков народов Российской Федерации» </w:t>
      </w:r>
      <w:r w:rsidRPr="0030599E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30599E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14:paraId="70B996E8" w14:textId="7CE35599" w:rsidR="007C0CFB" w:rsidRPr="0030599E" w:rsidRDefault="007C0CFB" w:rsidP="0030599E">
      <w:pPr>
        <w:pStyle w:val="Default"/>
        <w:jc w:val="both"/>
        <w:rPr>
          <w:sz w:val="28"/>
          <w:szCs w:val="28"/>
        </w:rPr>
      </w:pPr>
      <w:r w:rsidRPr="0030599E">
        <w:rPr>
          <w:sz w:val="28"/>
          <w:szCs w:val="28"/>
        </w:rPr>
        <w:t>1. Совершение действий, предусмотренных пунктом 3 статьи 3 Федерального закона от 27.07.2006</w:t>
      </w:r>
      <w:r w:rsidR="00311392">
        <w:rPr>
          <w:sz w:val="28"/>
          <w:szCs w:val="28"/>
        </w:rPr>
        <w:t xml:space="preserve"> г.</w:t>
      </w:r>
      <w:r w:rsidR="00242AED">
        <w:rPr>
          <w:sz w:val="28"/>
          <w:szCs w:val="28"/>
        </w:rPr>
        <w:t xml:space="preserve"> </w:t>
      </w:r>
      <w:r w:rsidRPr="0030599E">
        <w:rPr>
          <w:sz w:val="28"/>
          <w:szCs w:val="28"/>
        </w:rPr>
        <w:t xml:space="preserve">№ 152-ФЗ «О персональных данных» в отношении следующих персональных данных: </w:t>
      </w:r>
    </w:p>
    <w:p w14:paraId="1ADF3586" w14:textId="1D2BB52E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="00242AED">
        <w:rPr>
          <w:sz w:val="28"/>
          <w:szCs w:val="28"/>
        </w:rPr>
        <w:t xml:space="preserve"> </w:t>
      </w:r>
      <w:r w:rsidR="007C0CFB" w:rsidRPr="0030599E">
        <w:rPr>
          <w:sz w:val="28"/>
          <w:szCs w:val="28"/>
        </w:rPr>
        <w:t xml:space="preserve">фамилия, имя, отчество; </w:t>
      </w:r>
    </w:p>
    <w:p w14:paraId="0015173F" w14:textId="13ED52FF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="00242AED">
        <w:rPr>
          <w:sz w:val="28"/>
          <w:szCs w:val="28"/>
        </w:rPr>
        <w:t xml:space="preserve"> </w:t>
      </w:r>
      <w:r w:rsidR="007C0CFB" w:rsidRPr="0030599E">
        <w:rPr>
          <w:sz w:val="28"/>
          <w:szCs w:val="28"/>
        </w:rPr>
        <w:t xml:space="preserve">дата рождения; </w:t>
      </w:r>
    </w:p>
    <w:p w14:paraId="44297CE4" w14:textId="02DCC898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="00242AED">
        <w:rPr>
          <w:sz w:val="28"/>
          <w:szCs w:val="28"/>
        </w:rPr>
        <w:t xml:space="preserve"> </w:t>
      </w:r>
      <w:r w:rsidR="007C0CFB" w:rsidRPr="0030599E">
        <w:rPr>
          <w:sz w:val="28"/>
          <w:szCs w:val="28"/>
        </w:rPr>
        <w:t>название образовательной организации, в которой обучается участник;</w:t>
      </w:r>
      <w:r w:rsidR="00242AED">
        <w:rPr>
          <w:sz w:val="28"/>
          <w:szCs w:val="28"/>
        </w:rPr>
        <w:t xml:space="preserve"> </w:t>
      </w:r>
    </w:p>
    <w:p w14:paraId="06A908BB" w14:textId="7781B3C2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0CFB" w:rsidRPr="0030599E">
        <w:rPr>
          <w:sz w:val="28"/>
          <w:szCs w:val="28"/>
        </w:rPr>
        <w:t xml:space="preserve">класс (курс) обучения; </w:t>
      </w:r>
    </w:p>
    <w:p w14:paraId="1DC09D24" w14:textId="7D42F8B0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0CFB" w:rsidRPr="0030599E">
        <w:rPr>
          <w:sz w:val="28"/>
          <w:szCs w:val="28"/>
        </w:rPr>
        <w:t xml:space="preserve">почтовый адрес с индексом; </w:t>
      </w:r>
    </w:p>
    <w:p w14:paraId="01593231" w14:textId="5A0475E8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>электронная почта (участника/родителей/законных представителей);</w:t>
      </w:r>
    </w:p>
    <w:p w14:paraId="55E7398C" w14:textId="334A2B47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>телефон (участника/родителей/законных представителей).</w:t>
      </w:r>
    </w:p>
    <w:p w14:paraId="22978F19" w14:textId="09B515DB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личности участника; </w:t>
      </w:r>
    </w:p>
    <w:p w14:paraId="2B596BDA" w14:textId="36E51C58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фото- и видеоизображение. </w:t>
      </w:r>
    </w:p>
    <w:p w14:paraId="208B65C3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1ECB9BF8" w14:textId="39375F98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14:paraId="042B406E" w14:textId="6F218085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>название образовательной организации, в которой обучается участник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36C71" w14:textId="52CBFD95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класс (курс) обучения; </w:t>
      </w:r>
    </w:p>
    <w:p w14:paraId="3D73F288" w14:textId="56A5D833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личности участника; </w:t>
      </w:r>
    </w:p>
    <w:p w14:paraId="242C3030" w14:textId="259336A1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фото- и видеоизображение. </w:t>
      </w:r>
    </w:p>
    <w:p w14:paraId="4E4160AD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14:paraId="3D26B260" w14:textId="0F467202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организации, проведения и популяризации Конкурса; </w:t>
      </w:r>
    </w:p>
    <w:p w14:paraId="1095EB70" w14:textId="6B079FB2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обеспечения участия несовершеннолетнего в Конкурсе и мероприятиях, связанных с награждением победителей Конкурса; </w:t>
      </w:r>
    </w:p>
    <w:p w14:paraId="6275E401" w14:textId="6E6BFA59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>формирования статистических и аналитических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тов по результатам Конкурса, подготовки информационных материалов; </w:t>
      </w:r>
    </w:p>
    <w:p w14:paraId="5FB8DCAB" w14:textId="4C4BA777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51F671F3" w14:textId="5E840ED6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законов и иных нормативных правовых актов Российской Федерации. </w:t>
      </w:r>
    </w:p>
    <w:p w14:paraId="661D6787" w14:textId="4FCE77FC" w:rsidR="007C0CFB" w:rsidRPr="00311392" w:rsidRDefault="007C0CFB" w:rsidP="003059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9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</w:t>
      </w:r>
      <w:r w:rsidR="00311392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30599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Pr="00311392">
        <w:rPr>
          <w:rFonts w:ascii="Times New Roman" w:hAnsi="Times New Roman" w:cs="Times New Roman"/>
        </w:rPr>
        <w:t xml:space="preserve"> </w:t>
      </w:r>
    </w:p>
    <w:p w14:paraId="111989ED" w14:textId="77777777" w:rsidR="007C0CFB" w:rsidRPr="00311392" w:rsidRDefault="007C0CFB" w:rsidP="003059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1392">
        <w:rPr>
          <w:rFonts w:ascii="Times New Roman" w:hAnsi="Times New Roman" w:cs="Times New Roman"/>
          <w:i/>
        </w:rPr>
        <w:t>ФИО</w:t>
      </w:r>
    </w:p>
    <w:p w14:paraId="1BCD0172" w14:textId="582B18A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Оператор конкурса вправе в необходимом объ</w:t>
      </w:r>
      <w:r w:rsidR="00311392">
        <w:rPr>
          <w:rFonts w:ascii="Times New Roman" w:hAnsi="Times New Roman" w:cs="Times New Roman"/>
          <w:sz w:val="28"/>
          <w:szCs w:val="28"/>
        </w:rPr>
        <w:t>е</w:t>
      </w:r>
      <w:r w:rsidRPr="0030599E">
        <w:rPr>
          <w:rFonts w:ascii="Times New Roman" w:hAnsi="Times New Roman" w:cs="Times New Roman"/>
          <w:sz w:val="28"/>
          <w:szCs w:val="28"/>
        </w:rPr>
        <w:t>ме раскрывать для совершения вышеуказанных действий информацию о несовершеннолетнем __________________________________________</w:t>
      </w:r>
      <w:r w:rsidR="0031139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0599E">
        <w:rPr>
          <w:rFonts w:ascii="Times New Roman" w:hAnsi="Times New Roman" w:cs="Times New Roman"/>
          <w:sz w:val="28"/>
          <w:szCs w:val="28"/>
        </w:rPr>
        <w:br/>
        <w:t xml:space="preserve">(включая персональные данные) таким третьим лицам. </w:t>
      </w:r>
    </w:p>
    <w:p w14:paraId="22BD3CAC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(-аяся), подтверждаю, что ознакомлен (-а) с Положением о Конкурсе и даю согласие оператору Конкурса на публикацию работы моего ребенка в сети «Интернет»</w:t>
      </w:r>
      <w:r w:rsidRPr="0030599E">
        <w:rPr>
          <w:rFonts w:ascii="Times New Roman" w:hAnsi="Times New Roman" w:cs="Times New Roman"/>
          <w:sz w:val="28"/>
          <w:szCs w:val="28"/>
        </w:rPr>
        <w:t xml:space="preserve">, безвозмездно даю разрешение оператору Конкурса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30599E">
        <w:rPr>
          <w:rFonts w:ascii="Times New Roman" w:hAnsi="Times New Roman" w:cs="Times New Roman"/>
          <w:sz w:val="28"/>
          <w:szCs w:val="28"/>
        </w:rPr>
        <w:t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промоцелях,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50CD462F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6E0A5FA6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456B2" w14:textId="77777777" w:rsidR="007C0CFB" w:rsidRPr="0030599E" w:rsidRDefault="007C0CFB" w:rsidP="0030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047EBA04" w14:textId="77777777" w:rsidR="007C0CFB" w:rsidRPr="0030599E" w:rsidRDefault="007C0CFB" w:rsidP="0030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0CB2ECA5" w14:textId="77777777" w:rsidR="007C0CFB" w:rsidRPr="0030599E" w:rsidRDefault="007C0CFB" w:rsidP="0030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472D2A77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C2FDBC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8CBD18" w14:textId="0078240F" w:rsidR="00311392" w:rsidRPr="00C645C1" w:rsidRDefault="00C645C1" w:rsidP="0031139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645C1">
        <w:rPr>
          <w:rFonts w:ascii="Times New Roman" w:eastAsia="Times New Roman" w:hAnsi="Times New Roman" w:cs="Times New Roman"/>
          <w:lang w:eastAsia="zh-CN"/>
        </w:rPr>
        <w:t xml:space="preserve">_________ 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  <w:t>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  <w:t>_________________________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</w:p>
    <w:p w14:paraId="2F88F338" w14:textId="0C749F81" w:rsidR="007C0CFB" w:rsidRPr="00C645C1" w:rsidRDefault="00242AED" w:rsidP="0031139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7C0CFB" w:rsidRPr="00C645C1">
        <w:rPr>
          <w:rFonts w:ascii="Times New Roman" w:eastAsia="Times New Roman" w:hAnsi="Times New Roman" w:cs="Times New Roman"/>
          <w:i/>
          <w:lang w:eastAsia="zh-CN"/>
        </w:rPr>
        <w:t>Дата</w:t>
      </w:r>
      <w:r w:rsidR="007C0CFB" w:rsidRPr="00C645C1">
        <w:rPr>
          <w:rFonts w:ascii="Times New Roman" w:eastAsia="Times New Roman" w:hAnsi="Times New Roman" w:cs="Times New Roman"/>
          <w:lang w:eastAsia="zh-CN"/>
        </w:rPr>
        <w:t xml:space="preserve"> </w:t>
      </w:r>
      <w:r w:rsidR="00311392" w:rsidRPr="00C645C1">
        <w:rPr>
          <w:rFonts w:ascii="Times New Roman" w:eastAsia="Times New Roman" w:hAnsi="Times New Roman" w:cs="Times New Roman"/>
          <w:lang w:eastAsia="zh-CN"/>
        </w:rPr>
        <w:tab/>
      </w:r>
      <w:r w:rsidR="00311392" w:rsidRPr="00C645C1">
        <w:rPr>
          <w:rFonts w:ascii="Times New Roman" w:eastAsia="Times New Roman" w:hAnsi="Times New Roman" w:cs="Times New Roman"/>
          <w:lang w:eastAsia="zh-CN"/>
        </w:rPr>
        <w:tab/>
      </w:r>
      <w:r w:rsidR="00311392" w:rsidRPr="00C645C1">
        <w:rPr>
          <w:rFonts w:ascii="Times New Roman" w:eastAsia="Times New Roman" w:hAnsi="Times New Roman" w:cs="Times New Roman"/>
          <w:lang w:eastAsia="zh-CN"/>
        </w:rPr>
        <w:tab/>
      </w:r>
      <w:r w:rsidR="00311392" w:rsidRPr="00C645C1">
        <w:rPr>
          <w:rFonts w:ascii="Times New Roman" w:eastAsia="Times New Roman" w:hAnsi="Times New Roman" w:cs="Times New Roman"/>
          <w:lang w:eastAsia="zh-CN"/>
        </w:rPr>
        <w:tab/>
      </w:r>
      <w:r w:rsidR="00C645C1">
        <w:rPr>
          <w:rFonts w:ascii="Times New Roman" w:eastAsia="Times New Roman" w:hAnsi="Times New Roman" w:cs="Times New Roman"/>
          <w:i/>
          <w:lang w:eastAsia="zh-CN"/>
        </w:rPr>
        <w:t>П</w:t>
      </w:r>
      <w:r w:rsidR="007C0CFB" w:rsidRPr="00C645C1">
        <w:rPr>
          <w:rFonts w:ascii="Times New Roman" w:eastAsia="Times New Roman" w:hAnsi="Times New Roman" w:cs="Times New Roman"/>
          <w:i/>
          <w:lang w:eastAsia="zh-CN"/>
        </w:rPr>
        <w:t>одпись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311392" w:rsidRPr="00C645C1">
        <w:rPr>
          <w:rFonts w:ascii="Times New Roman" w:eastAsia="Times New Roman" w:hAnsi="Times New Roman" w:cs="Times New Roman"/>
          <w:lang w:eastAsia="zh-CN"/>
        </w:rPr>
        <w:tab/>
      </w:r>
      <w:r w:rsidR="007C0CFB" w:rsidRPr="00C645C1">
        <w:rPr>
          <w:rFonts w:ascii="Times New Roman" w:eastAsia="Times New Roman" w:hAnsi="Times New Roman" w:cs="Times New Roman"/>
          <w:lang w:eastAsia="zh-CN"/>
        </w:rPr>
        <w:t xml:space="preserve"> </w:t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7C0CFB" w:rsidRPr="00C645C1">
        <w:rPr>
          <w:rFonts w:ascii="Times New Roman" w:eastAsia="Times New Roman" w:hAnsi="Times New Roman" w:cs="Times New Roman"/>
          <w:i/>
          <w:lang w:eastAsia="zh-CN"/>
        </w:rPr>
        <w:t>ФИО родителя/опекуна полностью</w:t>
      </w:r>
    </w:p>
    <w:p w14:paraId="7D287D97" w14:textId="77777777" w:rsidR="00311392" w:rsidRPr="00C645C1" w:rsidRDefault="00311392" w:rsidP="003059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752220" w14:textId="77777777" w:rsidR="00311392" w:rsidRDefault="00311392" w:rsidP="00305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789C1" w14:textId="156713F4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49C85DB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Для участников старше 18 лет</w:t>
      </w:r>
    </w:p>
    <w:p w14:paraId="13C80D1C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ABA9E2" w14:textId="77777777" w:rsidR="007C0CFB" w:rsidRPr="0030599E" w:rsidRDefault="007C0CFB" w:rsidP="00305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F38B01" w14:textId="77777777" w:rsidR="00311392" w:rsidRDefault="00311392" w:rsidP="00311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СОГЛАСИЕ</w:t>
      </w:r>
    </w:p>
    <w:p w14:paraId="05288BA5" w14:textId="77777777" w:rsidR="00311392" w:rsidRPr="0030599E" w:rsidRDefault="00311392" w:rsidP="00311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на обработку и публикацию</w:t>
      </w:r>
      <w:r w:rsidRPr="003059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персональных данных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законного представителя участника конкурс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7F81EA17" w14:textId="77777777" w:rsidR="00311392" w:rsidRPr="0030599E" w:rsidRDefault="00311392" w:rsidP="00311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(бланк размещен на информационной странице Конкурса)</w:t>
      </w:r>
    </w:p>
    <w:p w14:paraId="53020342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43CF93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(-аяся):</w:t>
      </w:r>
    </w:p>
    <w:p w14:paraId="377EF0A7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2FDA1" w14:textId="7EB05959" w:rsidR="007C0CFB" w:rsidRPr="00311392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6E28BD7C" w14:textId="77777777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ФИО участника полностью</w:t>
      </w:r>
    </w:p>
    <w:p w14:paraId="3A892B1E" w14:textId="56EA0406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3B47F5B7" w14:textId="159C956B" w:rsidR="007C0CFB" w:rsidRPr="00311392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52AA42D3" w14:textId="77777777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документ, удостоверяющий личность, реквизиты (номер, серия, кем выдан, дата выдачи)</w:t>
      </w:r>
    </w:p>
    <w:p w14:paraId="68D26E38" w14:textId="77777777" w:rsidR="007C0CFB" w:rsidRPr="0030599E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6BDB44D1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Проживающий (-ая) по адресу: </w:t>
      </w:r>
    </w:p>
    <w:p w14:paraId="55EBE409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980C81" w14:textId="241D298A" w:rsidR="007C0CFB" w:rsidRPr="00311392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14:paraId="45248588" w14:textId="77777777" w:rsidR="007C0CFB" w:rsidRPr="00311392" w:rsidRDefault="007C0CFB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311392">
        <w:rPr>
          <w:rFonts w:ascii="Times New Roman" w:eastAsia="Times New Roman" w:hAnsi="Times New Roman" w:cs="Times New Roman"/>
          <w:i/>
          <w:lang w:eastAsia="zh-CN"/>
        </w:rPr>
        <w:t>адрес регистрации (прописки)</w:t>
      </w:r>
    </w:p>
    <w:p w14:paraId="252395FD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3DCDBF" w14:textId="37CF8690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27.07.2006</w:t>
      </w:r>
      <w:r w:rsidR="003113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242A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152-ФЗ «О персональных данных» и ст. 152.1 ГК РФ даю разрешение оператору 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 ФГБУ «Федеральный институт родных языков народов Российской Федерации» </w:t>
      </w:r>
      <w:r w:rsidRPr="0030599E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30599E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14:paraId="1B0AF321" w14:textId="15E648E9" w:rsidR="007C0CFB" w:rsidRPr="0030599E" w:rsidRDefault="007C0CFB" w:rsidP="0030599E">
      <w:pPr>
        <w:pStyle w:val="Default"/>
        <w:jc w:val="both"/>
        <w:rPr>
          <w:sz w:val="28"/>
          <w:szCs w:val="28"/>
        </w:rPr>
      </w:pPr>
      <w:r w:rsidRPr="0030599E">
        <w:rPr>
          <w:sz w:val="28"/>
          <w:szCs w:val="28"/>
        </w:rPr>
        <w:t>1. Совершение действий, предусмотренных пунктом 3 статьи 3 Федерального закона от 27.07.2006</w:t>
      </w:r>
      <w:r w:rsidR="00311392">
        <w:rPr>
          <w:sz w:val="28"/>
          <w:szCs w:val="28"/>
        </w:rPr>
        <w:t xml:space="preserve"> г.</w:t>
      </w:r>
      <w:r w:rsidR="00242AED">
        <w:rPr>
          <w:sz w:val="28"/>
          <w:szCs w:val="28"/>
        </w:rPr>
        <w:t xml:space="preserve"> </w:t>
      </w:r>
      <w:r w:rsidRPr="0030599E">
        <w:rPr>
          <w:sz w:val="28"/>
          <w:szCs w:val="28"/>
        </w:rPr>
        <w:t xml:space="preserve">№ 152-ФЗ «О персональных данных» в отношении следующих персональных данных: </w:t>
      </w:r>
    </w:p>
    <w:p w14:paraId="0E1DEB32" w14:textId="7B3294A3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="00242AED">
        <w:rPr>
          <w:sz w:val="28"/>
          <w:szCs w:val="28"/>
        </w:rPr>
        <w:t xml:space="preserve"> </w:t>
      </w:r>
      <w:r w:rsidR="007C0CFB" w:rsidRPr="0030599E">
        <w:rPr>
          <w:sz w:val="28"/>
          <w:szCs w:val="28"/>
        </w:rPr>
        <w:t xml:space="preserve">фамилия, имя, отчество; </w:t>
      </w:r>
    </w:p>
    <w:p w14:paraId="2CD4851A" w14:textId="0F3A7BCF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</w:t>
      </w:r>
      <w:r w:rsidR="00242AED">
        <w:rPr>
          <w:sz w:val="28"/>
          <w:szCs w:val="28"/>
        </w:rPr>
        <w:t xml:space="preserve"> </w:t>
      </w:r>
      <w:r w:rsidR="007C0CFB" w:rsidRPr="0030599E">
        <w:rPr>
          <w:sz w:val="28"/>
          <w:szCs w:val="28"/>
        </w:rPr>
        <w:t>название образовательной организации;</w:t>
      </w:r>
      <w:r w:rsidR="00242AED">
        <w:rPr>
          <w:sz w:val="28"/>
          <w:szCs w:val="28"/>
        </w:rPr>
        <w:t xml:space="preserve"> </w:t>
      </w:r>
    </w:p>
    <w:p w14:paraId="7003092A" w14:textId="683BE745" w:rsidR="007C0CFB" w:rsidRPr="0030599E" w:rsidRDefault="00311392" w:rsidP="003059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0CFB" w:rsidRPr="0030599E">
        <w:rPr>
          <w:sz w:val="28"/>
          <w:szCs w:val="28"/>
        </w:rPr>
        <w:t xml:space="preserve">почтовый адрес с индексом; </w:t>
      </w:r>
    </w:p>
    <w:p w14:paraId="3F837E7A" w14:textId="41A85694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14:paraId="3297EFA7" w14:textId="5AD71F71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>телефон;</w:t>
      </w:r>
    </w:p>
    <w:p w14:paraId="2FC35459" w14:textId="61C6BED7" w:rsidR="00311392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>иная информация, относящаяся ко мне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как участнику Конкурса; </w:t>
      </w:r>
    </w:p>
    <w:p w14:paraId="4C987722" w14:textId="6F80CCE4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мои фото- и видеоизображения. </w:t>
      </w:r>
    </w:p>
    <w:p w14:paraId="101F20AE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14:paraId="15357813" w14:textId="6F77A9E6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14:paraId="3F4C219B" w14:textId="3427225E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ко мне, как участнику Конкурса; </w:t>
      </w:r>
    </w:p>
    <w:p w14:paraId="66B213B1" w14:textId="3882FEDA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мои фото- и видеоизображения. </w:t>
      </w:r>
    </w:p>
    <w:p w14:paraId="58AA6C14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14:paraId="1D0121FF" w14:textId="4E833B5D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организации, проведения и популяризации Конкурса; </w:t>
      </w:r>
    </w:p>
    <w:p w14:paraId="4F81E83C" w14:textId="696ABB4B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обеспечения моего участия Конкурсе и мероприятиях, связанных с награждением победителей Конкурса; </w:t>
      </w:r>
    </w:p>
    <w:p w14:paraId="45B73344" w14:textId="7D0E641C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>формирования статистических и аналитических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тов по результатам Конкурса, подготовки информационных материалов; </w:t>
      </w:r>
    </w:p>
    <w:p w14:paraId="2036A001" w14:textId="6801188D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6AA51A35" w14:textId="6425BCFD" w:rsidR="007C0CFB" w:rsidRPr="0030599E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2AED">
        <w:rPr>
          <w:rFonts w:ascii="Times New Roman" w:hAnsi="Times New Roman" w:cs="Times New Roman"/>
          <w:sz w:val="28"/>
          <w:szCs w:val="28"/>
        </w:rPr>
        <w:t xml:space="preserve"> </w:t>
      </w:r>
      <w:r w:rsidR="007C0CFB" w:rsidRPr="0030599E"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законов и иных нормативных правовых актов Российской Федерации. </w:t>
      </w:r>
    </w:p>
    <w:p w14:paraId="28FA8C3C" w14:textId="77777777" w:rsidR="00311392" w:rsidRDefault="00311392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B46E8" w14:textId="596FA14C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</w:t>
      </w:r>
      <w:r w:rsidR="00311392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моих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Конкурса вправе в необходимом объ</w:t>
      </w:r>
      <w:r w:rsidR="00C645C1">
        <w:rPr>
          <w:rFonts w:ascii="Times New Roman" w:hAnsi="Times New Roman" w:cs="Times New Roman"/>
          <w:sz w:val="28"/>
          <w:szCs w:val="28"/>
        </w:rPr>
        <w:t>е</w:t>
      </w:r>
      <w:r w:rsidRPr="0030599E">
        <w:rPr>
          <w:rFonts w:ascii="Times New Roman" w:hAnsi="Times New Roman" w:cs="Times New Roman"/>
          <w:sz w:val="28"/>
          <w:szCs w:val="28"/>
        </w:rPr>
        <w:t xml:space="preserve">ме раскрывать для совершения вышеуказанных действий мои данные таким третьим лицам. </w:t>
      </w:r>
    </w:p>
    <w:p w14:paraId="0F0C2274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(-аяся), подтверждаю, что ознакомлен (-а) с Положением о Конкурсе и даю согласие оператору Конкурса на публикацию моей конкурсной работы в сети «Интернет»</w:t>
      </w:r>
      <w:r w:rsidRPr="0030599E">
        <w:rPr>
          <w:rFonts w:ascii="Times New Roman" w:hAnsi="Times New Roman" w:cs="Times New Roman"/>
          <w:sz w:val="28"/>
          <w:szCs w:val="28"/>
        </w:rPr>
        <w:t xml:space="preserve">, безвозмездно даю разрешение оператору Конкурса </w:t>
      </w: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30599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во время участия в церемонии награждения участников Конкурса</w:t>
      </w:r>
      <w:r w:rsidRPr="0030599E">
        <w:rPr>
          <w:rFonts w:ascii="Times New Roman" w:hAnsi="Times New Roman" w:cs="Times New Roman"/>
          <w:sz w:val="28"/>
          <w:szCs w:val="28"/>
        </w:rPr>
        <w:t>, использовать фотографии, видеозаписи, а также информационные материалы с моим участием во внутренних и внешних коммуникациях и/или коммерческих, рекламных и промоцелях, связанных с Конкурсом, при условии, что произведенные фотографии и видеозаписи не нанесут вред моему достоинству.</w:t>
      </w:r>
    </w:p>
    <w:p w14:paraId="5F926C65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0F5537A2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40CA1" w14:textId="77777777" w:rsidR="007C0CFB" w:rsidRPr="0030599E" w:rsidRDefault="007C0CFB" w:rsidP="0030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14:paraId="74A560F7" w14:textId="77777777" w:rsidR="007C0CFB" w:rsidRPr="0030599E" w:rsidRDefault="007C0CFB" w:rsidP="0030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0785D3D4" w14:textId="77777777" w:rsidR="007C0CFB" w:rsidRPr="0030599E" w:rsidRDefault="007C0CFB" w:rsidP="0030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99E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своих интересах.</w:t>
      </w:r>
    </w:p>
    <w:p w14:paraId="341C154D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6A0809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C30BAC" w14:textId="77777777" w:rsidR="007C0CFB" w:rsidRPr="0030599E" w:rsidRDefault="007C0CFB" w:rsidP="0030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A3AD7B" w14:textId="77777777" w:rsidR="007C0CFB" w:rsidRPr="0030599E" w:rsidRDefault="007C0CFB" w:rsidP="00305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0C2C2D" w14:textId="77777777" w:rsidR="00C645C1" w:rsidRPr="00C645C1" w:rsidRDefault="00C645C1" w:rsidP="00C645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645C1">
        <w:rPr>
          <w:rFonts w:ascii="Times New Roman" w:eastAsia="Times New Roman" w:hAnsi="Times New Roman" w:cs="Times New Roman"/>
          <w:lang w:eastAsia="zh-CN"/>
        </w:rPr>
        <w:t xml:space="preserve">_________ 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  <w:t>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  <w:r w:rsidRPr="00C645C1">
        <w:rPr>
          <w:rFonts w:ascii="Times New Roman" w:eastAsia="Times New Roman" w:hAnsi="Times New Roman" w:cs="Times New Roman"/>
          <w:lang w:eastAsia="zh-CN"/>
        </w:rPr>
        <w:tab/>
        <w:t>_________________________</w:t>
      </w:r>
      <w:r w:rsidRPr="00C645C1">
        <w:rPr>
          <w:rFonts w:ascii="Times New Roman" w:eastAsia="Times New Roman" w:hAnsi="Times New Roman" w:cs="Times New Roman"/>
          <w:lang w:eastAsia="zh-CN"/>
        </w:rPr>
        <w:tab/>
      </w:r>
    </w:p>
    <w:p w14:paraId="740797C8" w14:textId="4602A0AC" w:rsidR="00C645C1" w:rsidRPr="00C645C1" w:rsidRDefault="00242AED" w:rsidP="00C645C1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C645C1" w:rsidRPr="00C645C1">
        <w:rPr>
          <w:rFonts w:ascii="Times New Roman" w:eastAsia="Times New Roman" w:hAnsi="Times New Roman" w:cs="Times New Roman"/>
          <w:i/>
          <w:lang w:eastAsia="zh-CN"/>
        </w:rPr>
        <w:t>Дата</w:t>
      </w:r>
      <w:r w:rsidR="00C645C1" w:rsidRPr="00C645C1">
        <w:rPr>
          <w:rFonts w:ascii="Times New Roman" w:eastAsia="Times New Roman" w:hAnsi="Times New Roman" w:cs="Times New Roman"/>
          <w:lang w:eastAsia="zh-CN"/>
        </w:rPr>
        <w:t xml:space="preserve"> </w:t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</w:r>
      <w:r w:rsidR="00C645C1">
        <w:rPr>
          <w:rFonts w:ascii="Times New Roman" w:eastAsia="Times New Roman" w:hAnsi="Times New Roman" w:cs="Times New Roman"/>
          <w:i/>
          <w:lang w:eastAsia="zh-CN"/>
        </w:rPr>
        <w:t>П</w:t>
      </w:r>
      <w:r w:rsidR="00C645C1" w:rsidRPr="00C645C1">
        <w:rPr>
          <w:rFonts w:ascii="Times New Roman" w:eastAsia="Times New Roman" w:hAnsi="Times New Roman" w:cs="Times New Roman"/>
          <w:i/>
          <w:lang w:eastAsia="zh-CN"/>
        </w:rPr>
        <w:t>одпись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C645C1" w:rsidRPr="00C645C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C645C1" w:rsidRPr="00C645C1">
        <w:rPr>
          <w:rFonts w:ascii="Times New Roman" w:eastAsia="Times New Roman" w:hAnsi="Times New Roman" w:cs="Times New Roman"/>
          <w:i/>
          <w:lang w:eastAsia="zh-CN"/>
        </w:rPr>
        <w:t>ФИО родителя/опекуна полностью</w:t>
      </w:r>
    </w:p>
    <w:p w14:paraId="7D9B467C" w14:textId="77777777" w:rsidR="007C0CFB" w:rsidRPr="0030599E" w:rsidRDefault="007C0CFB" w:rsidP="003059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A4CBDB" w14:textId="77777777" w:rsidR="007C0CFB" w:rsidRPr="0030599E" w:rsidRDefault="007C0CFB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D74BE" w14:textId="77777777" w:rsidR="00A80899" w:rsidRPr="0030599E" w:rsidRDefault="00A80899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br w:type="page"/>
      </w:r>
    </w:p>
    <w:p w14:paraId="69E44AE1" w14:textId="77777777" w:rsidR="007F71A7" w:rsidRPr="0030599E" w:rsidRDefault="00A80899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1A7" w:rsidRPr="0030599E">
        <w:rPr>
          <w:rFonts w:ascii="Times New Roman" w:hAnsi="Times New Roman" w:cs="Times New Roman"/>
          <w:sz w:val="28"/>
          <w:szCs w:val="28"/>
        </w:rPr>
        <w:t xml:space="preserve">№ </w:t>
      </w:r>
      <w:r w:rsidR="007C0CFB" w:rsidRPr="0030599E">
        <w:rPr>
          <w:rFonts w:ascii="Times New Roman" w:hAnsi="Times New Roman" w:cs="Times New Roman"/>
          <w:sz w:val="28"/>
          <w:szCs w:val="28"/>
        </w:rPr>
        <w:t>4</w:t>
      </w:r>
    </w:p>
    <w:p w14:paraId="761979DE" w14:textId="77777777" w:rsidR="005B2DF7" w:rsidRPr="0030599E" w:rsidRDefault="005B2DF7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FD6A04" w14:textId="77777777" w:rsidR="00C645C1" w:rsidRDefault="00FA2269" w:rsidP="003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6E6FB54D" w14:textId="5733E0C7" w:rsidR="00A80899" w:rsidRPr="00C645C1" w:rsidRDefault="002F1960" w:rsidP="00C64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работ</w:t>
      </w:r>
      <w:r w:rsidR="00AE4276" w:rsidRPr="003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899" w:rsidRPr="0030599E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7A6801" w:rsidRPr="0030599E">
        <w:rPr>
          <w:rFonts w:ascii="Times New Roman" w:hAnsi="Times New Roman" w:cs="Times New Roman"/>
          <w:b/>
          <w:sz w:val="28"/>
          <w:szCs w:val="28"/>
        </w:rPr>
        <w:t>, поступивших на</w:t>
      </w:r>
      <w:r w:rsidR="00A80899" w:rsidRPr="003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69" w:rsidRPr="0030599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6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69" w:rsidRPr="0030599E">
        <w:rPr>
          <w:rFonts w:ascii="Times New Roman" w:hAnsi="Times New Roman" w:cs="Times New Roman"/>
          <w:b/>
          <w:sz w:val="28"/>
          <w:szCs w:val="28"/>
        </w:rPr>
        <w:t>на создание молодежных проектов и инициатив в сфере изучения</w:t>
      </w:r>
      <w:r w:rsidR="00C6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69" w:rsidRPr="0030599E">
        <w:rPr>
          <w:rFonts w:ascii="Times New Roman" w:hAnsi="Times New Roman" w:cs="Times New Roman"/>
          <w:b/>
          <w:sz w:val="28"/>
          <w:szCs w:val="28"/>
        </w:rPr>
        <w:t>и сохранения родных языков и культур народов Российской Федерации,</w:t>
      </w:r>
      <w:r w:rsidR="00C6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69" w:rsidRPr="0030599E">
        <w:rPr>
          <w:rFonts w:ascii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4E8B3991" w14:textId="77777777" w:rsidR="00FA2269" w:rsidRPr="00C645C1" w:rsidRDefault="00FA2269" w:rsidP="0030599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830"/>
        <w:gridCol w:w="1676"/>
        <w:gridCol w:w="1278"/>
        <w:gridCol w:w="1607"/>
        <w:gridCol w:w="1973"/>
        <w:gridCol w:w="1193"/>
      </w:tblGrid>
      <w:tr w:rsidR="002F1960" w:rsidRPr="00C645C1" w14:paraId="503EC194" w14:textId="77777777" w:rsidTr="001D798D">
        <w:trPr>
          <w:trHeight w:val="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2C4D6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4A297E7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Автор работы (ФИО)</w:t>
            </w:r>
            <w:r w:rsidR="001D798D"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/образовательная организация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3CAA3BD4" w14:textId="77777777" w:rsidR="002F1960" w:rsidRPr="00C645C1" w:rsidRDefault="002F1960" w:rsidP="00305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Номинация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69C615B8" w14:textId="77777777" w:rsidR="002F1960" w:rsidRPr="00C645C1" w:rsidRDefault="002F1960" w:rsidP="00305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Возрастная категория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F3C2EA6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Название работы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72D68B57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2BAC7E52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 xml:space="preserve">Оценка </w:t>
            </w:r>
            <w:r w:rsidR="007A6801" w:rsidRPr="00C645C1">
              <w:rPr>
                <w:rFonts w:ascii="Times New Roman" w:hAnsi="Times New Roman" w:cs="Times New Roman"/>
              </w:rPr>
              <w:t>оператора</w:t>
            </w:r>
            <w:r w:rsidRPr="00C645C1">
              <w:rPr>
                <w:rFonts w:ascii="Times New Roman" w:hAnsi="Times New Roman" w:cs="Times New Roman"/>
              </w:rPr>
              <w:t xml:space="preserve"> Конкурса</w:t>
            </w:r>
          </w:p>
          <w:p w14:paraId="1376D10E" w14:textId="136F7B94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 xml:space="preserve"> (+/</w:t>
            </w:r>
            <w:r w:rsidR="00C645C1">
              <w:rPr>
                <w:rFonts w:ascii="Times New Roman" w:hAnsi="Times New Roman" w:cs="Times New Roman"/>
              </w:rPr>
              <w:t xml:space="preserve"> –</w:t>
            </w:r>
            <w:r w:rsidRPr="00C645C1">
              <w:rPr>
                <w:rFonts w:ascii="Times New Roman" w:hAnsi="Times New Roman" w:cs="Times New Roman"/>
              </w:rPr>
              <w:t>)</w:t>
            </w:r>
            <w:r w:rsidRPr="00C645C1">
              <w:rPr>
                <w:rStyle w:val="af2"/>
                <w:rFonts w:ascii="Times New Roman" w:hAnsi="Times New Roman" w:cs="Times New Roman"/>
              </w:rPr>
              <w:footnoteReference w:id="3"/>
            </w:r>
          </w:p>
        </w:tc>
      </w:tr>
      <w:tr w:rsidR="002F1960" w:rsidRPr="00C645C1" w14:paraId="7DE02BED" w14:textId="77777777" w:rsidTr="001D798D">
        <w:trPr>
          <w:trHeight w:val="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2952D26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FF1D13C" w14:textId="77777777" w:rsidR="002F1960" w:rsidRPr="00C645C1" w:rsidRDefault="002F1960" w:rsidP="0030599E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2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7AF4E11B" w14:textId="77777777" w:rsidR="002F1960" w:rsidRPr="00C645C1" w:rsidRDefault="002F1960" w:rsidP="0030599E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C645C1">
              <w:rPr>
                <w:rFonts w:ascii="Times New Roman" w:eastAsia="Times New Roman" w:hAnsi="Times New Roman" w:cs="Times New Roman"/>
                <w:bCs/>
                <w:lang w:bidi="en-US"/>
              </w:rPr>
              <w:t>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1F6CC1D2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2A545641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007DC19A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7378D715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7</w:t>
            </w:r>
          </w:p>
        </w:tc>
      </w:tr>
      <w:tr w:rsidR="002F1960" w:rsidRPr="00C645C1" w14:paraId="3918971A" w14:textId="77777777" w:rsidTr="001D798D">
        <w:trPr>
          <w:trHeight w:val="20"/>
        </w:trPr>
        <w:tc>
          <w:tcPr>
            <w:tcW w:w="540" w:type="dxa"/>
            <w:vMerge w:val="restart"/>
          </w:tcPr>
          <w:p w14:paraId="1C020CAD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Merge w:val="restart"/>
          </w:tcPr>
          <w:p w14:paraId="15ACF9C7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27F7123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4C82E0C2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</w:tcPr>
          <w:p w14:paraId="53F55A5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069718EB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C1">
              <w:rPr>
                <w:rFonts w:ascii="Times New Roman" w:hAnsi="Times New Roman" w:cs="Times New Roman"/>
                <w:b/>
              </w:rPr>
              <w:t>Полнота (комплектность) конкурсной заявки:</w:t>
            </w:r>
          </w:p>
        </w:tc>
        <w:tc>
          <w:tcPr>
            <w:tcW w:w="1229" w:type="dxa"/>
          </w:tcPr>
          <w:p w14:paraId="6DA39F06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09DB2720" w14:textId="77777777" w:rsidTr="001D798D">
        <w:trPr>
          <w:trHeight w:val="20"/>
        </w:trPr>
        <w:tc>
          <w:tcPr>
            <w:tcW w:w="540" w:type="dxa"/>
            <w:vMerge/>
          </w:tcPr>
          <w:p w14:paraId="7F6985E6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0E42D75F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354D1315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68E1CF9D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39E6A2B6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5FFCF07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1229" w:type="dxa"/>
          </w:tcPr>
          <w:p w14:paraId="05A0EE1B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76A8378B" w14:textId="77777777" w:rsidTr="001D798D">
        <w:trPr>
          <w:trHeight w:val="20"/>
        </w:trPr>
        <w:tc>
          <w:tcPr>
            <w:tcW w:w="540" w:type="dxa"/>
            <w:vMerge/>
          </w:tcPr>
          <w:p w14:paraId="3778BBA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2DC31ADB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30EA17B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1F9C2D8F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458C8045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3A21AF2F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Конкурсная работа</w:t>
            </w:r>
          </w:p>
        </w:tc>
        <w:tc>
          <w:tcPr>
            <w:tcW w:w="1229" w:type="dxa"/>
          </w:tcPr>
          <w:p w14:paraId="394A68EE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0698D303" w14:textId="77777777" w:rsidTr="001D798D">
        <w:trPr>
          <w:trHeight w:val="20"/>
        </w:trPr>
        <w:tc>
          <w:tcPr>
            <w:tcW w:w="540" w:type="dxa"/>
            <w:vMerge/>
          </w:tcPr>
          <w:p w14:paraId="2E67BB78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C8FBAB1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10F9F8D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60CAF53D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652F0F68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596EF85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229" w:type="dxa"/>
          </w:tcPr>
          <w:p w14:paraId="113A59EF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2A3EFB45" w14:textId="77777777" w:rsidTr="001D798D">
        <w:trPr>
          <w:trHeight w:val="20"/>
        </w:trPr>
        <w:tc>
          <w:tcPr>
            <w:tcW w:w="540" w:type="dxa"/>
            <w:vMerge/>
          </w:tcPr>
          <w:p w14:paraId="2FE3BB82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E9D448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025A511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5DE5069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3639B927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5F80DACB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C1">
              <w:rPr>
                <w:rFonts w:ascii="Times New Roman" w:hAnsi="Times New Roman" w:cs="Times New Roman"/>
                <w:b/>
              </w:rPr>
              <w:t>Соблюдение сроков подачи документов на участие в Конкурсе</w:t>
            </w:r>
          </w:p>
        </w:tc>
        <w:tc>
          <w:tcPr>
            <w:tcW w:w="1229" w:type="dxa"/>
          </w:tcPr>
          <w:p w14:paraId="6D567E7A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09AD0865" w14:textId="77777777" w:rsidTr="001D798D">
        <w:trPr>
          <w:trHeight w:val="20"/>
        </w:trPr>
        <w:tc>
          <w:tcPr>
            <w:tcW w:w="540" w:type="dxa"/>
            <w:vMerge/>
          </w:tcPr>
          <w:p w14:paraId="4D3A3DBD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4E5F53ED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3A2383E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7F877EAB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0C1352D8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5C5DF186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C1">
              <w:rPr>
                <w:rFonts w:ascii="Times New Roman" w:hAnsi="Times New Roman" w:cs="Times New Roman"/>
                <w:b/>
              </w:rPr>
              <w:t>Соответствие участника Конкурса заявленной возрастной категории</w:t>
            </w:r>
          </w:p>
        </w:tc>
        <w:tc>
          <w:tcPr>
            <w:tcW w:w="1229" w:type="dxa"/>
          </w:tcPr>
          <w:p w14:paraId="1B077F58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065D58DE" w14:textId="77777777" w:rsidTr="001D798D">
        <w:trPr>
          <w:trHeight w:val="20"/>
        </w:trPr>
        <w:tc>
          <w:tcPr>
            <w:tcW w:w="540" w:type="dxa"/>
            <w:vMerge/>
          </w:tcPr>
          <w:p w14:paraId="4E27D1B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68A5878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314D911A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07C44F5E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1125701D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644ACD6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C1">
              <w:rPr>
                <w:rFonts w:ascii="Times New Roman" w:hAnsi="Times New Roman" w:cs="Times New Roman"/>
                <w:b/>
              </w:rPr>
              <w:t xml:space="preserve">Соответствие конкурсной работы номинациям </w:t>
            </w:r>
            <w:r w:rsidR="00C5458B" w:rsidRPr="00C645C1">
              <w:rPr>
                <w:rFonts w:ascii="Times New Roman" w:hAnsi="Times New Roman" w:cs="Times New Roman"/>
                <w:b/>
              </w:rPr>
              <w:t>К</w:t>
            </w:r>
            <w:r w:rsidRPr="00C645C1">
              <w:rPr>
                <w:rFonts w:ascii="Times New Roman" w:hAnsi="Times New Roman" w:cs="Times New Roman"/>
                <w:b/>
              </w:rPr>
              <w:t>онкурса</w:t>
            </w:r>
          </w:p>
        </w:tc>
        <w:tc>
          <w:tcPr>
            <w:tcW w:w="1229" w:type="dxa"/>
          </w:tcPr>
          <w:p w14:paraId="24B672C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3D11EA7E" w14:textId="77777777" w:rsidTr="001D798D">
        <w:trPr>
          <w:trHeight w:val="20"/>
        </w:trPr>
        <w:tc>
          <w:tcPr>
            <w:tcW w:w="540" w:type="dxa"/>
            <w:vMerge/>
          </w:tcPr>
          <w:p w14:paraId="4626EEB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14:paraId="5EA02FC1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4254DA1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4C3EF85F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14:paraId="26CB3CD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5DE8CB68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C1">
              <w:rPr>
                <w:rFonts w:ascii="Times New Roman" w:hAnsi="Times New Roman" w:cs="Times New Roman"/>
                <w:b/>
              </w:rPr>
              <w:t>Авторская оригинальность представленного проекта</w:t>
            </w:r>
          </w:p>
        </w:tc>
        <w:tc>
          <w:tcPr>
            <w:tcW w:w="1229" w:type="dxa"/>
          </w:tcPr>
          <w:p w14:paraId="46D0387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65093CDD" w14:textId="77777777" w:rsidTr="001D798D">
        <w:trPr>
          <w:trHeight w:val="410"/>
        </w:trPr>
        <w:tc>
          <w:tcPr>
            <w:tcW w:w="540" w:type="dxa"/>
          </w:tcPr>
          <w:p w14:paraId="735DBA6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14:paraId="6DC4674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22BA8CEC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69BCFEE4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128B63C5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087F487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160BFD83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960" w:rsidRPr="00C645C1" w14:paraId="6253C859" w14:textId="77777777" w:rsidTr="001D798D">
        <w:trPr>
          <w:trHeight w:val="415"/>
        </w:trPr>
        <w:tc>
          <w:tcPr>
            <w:tcW w:w="540" w:type="dxa"/>
          </w:tcPr>
          <w:p w14:paraId="2E70E5EB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  <w:r w:rsidRPr="00C64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14:paraId="3C3136F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4716B6B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14:paraId="4D6B5BAC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2AA8B83E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5B0E570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0E5EB509" w14:textId="77777777" w:rsidR="002F1960" w:rsidRPr="00C645C1" w:rsidRDefault="002F1960" w:rsidP="003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39F35F" w14:textId="04AF171E" w:rsidR="00A80899" w:rsidRDefault="00A80899" w:rsidP="003059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1691B8" w14:textId="18E1260C" w:rsidR="00C645C1" w:rsidRDefault="00C645C1" w:rsidP="003059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7D6AE9" w14:textId="77777777" w:rsidR="00C645C1" w:rsidRPr="00C645C1" w:rsidRDefault="00C645C1" w:rsidP="003059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3A52B7" w14:textId="240C3DE4" w:rsidR="00EF75B8" w:rsidRPr="00C645C1" w:rsidRDefault="009235D3" w:rsidP="0030599E">
      <w:pPr>
        <w:spacing w:after="0" w:line="240" w:lineRule="auto"/>
        <w:rPr>
          <w:rFonts w:ascii="Times New Roman" w:eastAsia="Calibri" w:hAnsi="Times New Roman" w:cs="Times New Roman"/>
        </w:rPr>
      </w:pPr>
      <w:r w:rsidRPr="00C645C1">
        <w:rPr>
          <w:rFonts w:ascii="Times New Roman" w:eastAsia="Calibri" w:hAnsi="Times New Roman" w:cs="Times New Roman"/>
        </w:rPr>
        <w:t>Представитель оператора</w:t>
      </w:r>
      <w:r w:rsidR="00EF75B8" w:rsidRPr="00C645C1">
        <w:rPr>
          <w:rFonts w:ascii="Times New Roman" w:eastAsia="Calibri" w:hAnsi="Times New Roman" w:cs="Times New Roman"/>
        </w:rPr>
        <w:t xml:space="preserve"> </w:t>
      </w:r>
      <w:r w:rsidRPr="00C645C1">
        <w:rPr>
          <w:rFonts w:ascii="Times New Roman" w:eastAsia="Calibri" w:hAnsi="Times New Roman" w:cs="Times New Roman"/>
        </w:rPr>
        <w:t>К</w:t>
      </w:r>
      <w:r w:rsidR="00EF75B8" w:rsidRPr="00C645C1">
        <w:rPr>
          <w:rFonts w:ascii="Times New Roman" w:eastAsia="Calibri" w:hAnsi="Times New Roman" w:cs="Times New Roman"/>
        </w:rPr>
        <w:t>онкурса</w:t>
      </w:r>
      <w:r w:rsidR="007A6801" w:rsidRPr="00C645C1">
        <w:rPr>
          <w:rFonts w:ascii="Times New Roman" w:eastAsia="Calibri" w:hAnsi="Times New Roman" w:cs="Times New Roman"/>
        </w:rPr>
        <w:t xml:space="preserve"> </w:t>
      </w:r>
      <w:r w:rsidR="00C645C1">
        <w:rPr>
          <w:rFonts w:ascii="Times New Roman" w:eastAsia="Calibri" w:hAnsi="Times New Roman" w:cs="Times New Roman"/>
        </w:rPr>
        <w:tab/>
      </w:r>
      <w:r w:rsidR="00C645C1">
        <w:rPr>
          <w:rFonts w:ascii="Times New Roman" w:eastAsia="Calibri" w:hAnsi="Times New Roman" w:cs="Times New Roman"/>
        </w:rPr>
        <w:tab/>
      </w:r>
      <w:r w:rsidR="00C645C1">
        <w:rPr>
          <w:rFonts w:ascii="Times New Roman" w:eastAsia="Calibri" w:hAnsi="Times New Roman" w:cs="Times New Roman"/>
        </w:rPr>
        <w:tab/>
      </w:r>
      <w:r w:rsidR="00C645C1">
        <w:rPr>
          <w:rFonts w:ascii="Times New Roman" w:eastAsia="Calibri" w:hAnsi="Times New Roman" w:cs="Times New Roman"/>
        </w:rPr>
        <w:tab/>
      </w:r>
      <w:r w:rsidR="00EF75B8" w:rsidRPr="00C645C1">
        <w:rPr>
          <w:rFonts w:ascii="Times New Roman" w:eastAsia="Calibri" w:hAnsi="Times New Roman" w:cs="Times New Roman"/>
        </w:rPr>
        <w:t xml:space="preserve">____________________________ </w:t>
      </w:r>
      <w:r w:rsidRPr="00C645C1">
        <w:rPr>
          <w:rFonts w:ascii="Times New Roman" w:eastAsia="Calibri" w:hAnsi="Times New Roman" w:cs="Times New Roman"/>
        </w:rPr>
        <w:t>/ФИО/</w:t>
      </w:r>
    </w:p>
    <w:p w14:paraId="5583E9BB" w14:textId="77777777" w:rsidR="00D271CD" w:rsidRPr="0030599E" w:rsidRDefault="00FA2269" w:rsidP="0030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5C1">
        <w:rPr>
          <w:rFonts w:ascii="Times New Roman" w:eastAsia="Calibri" w:hAnsi="Times New Roman" w:cs="Times New Roman"/>
        </w:rPr>
        <w:t xml:space="preserve"> </w:t>
      </w:r>
      <w:r w:rsidR="00EF75B8" w:rsidRPr="00C645C1">
        <w:rPr>
          <w:rFonts w:ascii="Times New Roman" w:eastAsia="Calibri" w:hAnsi="Times New Roman" w:cs="Times New Roman"/>
        </w:rPr>
        <w:t>«____» ____________ 2021 г.</w:t>
      </w:r>
      <w:r w:rsidRPr="00C645C1">
        <w:rPr>
          <w:rFonts w:ascii="Times New Roman" w:eastAsia="Calibri" w:hAnsi="Times New Roman" w:cs="Times New Roman"/>
        </w:rPr>
        <w:t xml:space="preserve"> </w:t>
      </w:r>
      <w:r w:rsidR="00D271CD" w:rsidRPr="00C645C1">
        <w:rPr>
          <w:rFonts w:ascii="Times New Roman" w:eastAsia="Calibri" w:hAnsi="Times New Roman" w:cs="Times New Roman"/>
        </w:rPr>
        <w:br w:type="page"/>
      </w:r>
    </w:p>
    <w:p w14:paraId="40AA8E10" w14:textId="77777777" w:rsidR="00871F66" w:rsidRPr="0030599E" w:rsidRDefault="00871F66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A18E190" w14:textId="77777777" w:rsidR="00C665B3" w:rsidRPr="0030599E" w:rsidRDefault="00C665B3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4C9C184" w14:textId="77777777" w:rsidR="00C645C1" w:rsidRDefault="00C665B3" w:rsidP="003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ЛИСТ ОЦЕНИВАНИЯ</w:t>
      </w:r>
    </w:p>
    <w:p w14:paraId="579244C7" w14:textId="6659E079" w:rsidR="00B847FC" w:rsidRPr="0030599E" w:rsidRDefault="00B847FC" w:rsidP="0030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 xml:space="preserve">работы участника </w:t>
      </w:r>
      <w:r w:rsidR="007A6801" w:rsidRPr="0030599E">
        <w:rPr>
          <w:rFonts w:ascii="Times New Roman" w:hAnsi="Times New Roman" w:cs="Times New Roman"/>
          <w:b/>
          <w:sz w:val="28"/>
          <w:szCs w:val="28"/>
        </w:rPr>
        <w:t>первого (</w:t>
      </w:r>
      <w:r w:rsidR="00A055B8">
        <w:rPr>
          <w:rFonts w:ascii="Times New Roman" w:hAnsi="Times New Roman" w:cs="Times New Roman"/>
          <w:b/>
          <w:sz w:val="28"/>
          <w:szCs w:val="28"/>
        </w:rPr>
        <w:t>за</w:t>
      </w:r>
      <w:r w:rsidR="007A6801" w:rsidRPr="0030599E">
        <w:rPr>
          <w:rFonts w:ascii="Times New Roman" w:hAnsi="Times New Roman" w:cs="Times New Roman"/>
          <w:b/>
          <w:sz w:val="28"/>
          <w:szCs w:val="28"/>
        </w:rPr>
        <w:t>очного)</w:t>
      </w:r>
      <w:r w:rsidRPr="0030599E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8E486E" w:rsidRPr="0030599E">
        <w:rPr>
          <w:rFonts w:ascii="Times New Roman" w:hAnsi="Times New Roman" w:cs="Times New Roman"/>
          <w:b/>
          <w:sz w:val="28"/>
          <w:szCs w:val="28"/>
        </w:rPr>
        <w:t>К</w:t>
      </w:r>
      <w:r w:rsidRPr="0030599E">
        <w:rPr>
          <w:rFonts w:ascii="Times New Roman" w:hAnsi="Times New Roman" w:cs="Times New Roman"/>
          <w:b/>
          <w:sz w:val="28"/>
          <w:szCs w:val="28"/>
        </w:rPr>
        <w:t>онкурса</w:t>
      </w:r>
      <w:r w:rsidR="00C6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3E"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="00D0723E"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</w:t>
      </w:r>
      <w:r w:rsidR="00EF10CF" w:rsidRPr="0030599E">
        <w:rPr>
          <w:rFonts w:ascii="Times New Roman" w:eastAsia="Times New Roman" w:hAnsi="Times New Roman" w:cs="Times New Roman"/>
          <w:b/>
          <w:sz w:val="28"/>
          <w:szCs w:val="28"/>
        </w:rPr>
        <w:t>в в сфере изучения и сохранения</w:t>
      </w:r>
      <w:r w:rsidR="00C64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723E"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</w:t>
      </w:r>
      <w:r w:rsidR="00EF10CF" w:rsidRPr="0030599E">
        <w:rPr>
          <w:rFonts w:ascii="Times New Roman" w:eastAsia="Times New Roman" w:hAnsi="Times New Roman" w:cs="Times New Roman"/>
          <w:b/>
          <w:sz w:val="28"/>
          <w:szCs w:val="28"/>
        </w:rPr>
        <w:t>р народов Российской Федерации</w:t>
      </w:r>
      <w:r w:rsidR="00C645C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0723E" w:rsidRPr="0030599E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21655C9D" w14:textId="77777777" w:rsidR="00C665B3" w:rsidRPr="0030599E" w:rsidRDefault="00C665B3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89EB01A" w14:textId="6AB187F7" w:rsidR="00B847FC" w:rsidRPr="0030599E" w:rsidRDefault="0024488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ФИО участника (полностью)</w:t>
      </w:r>
      <w:r w:rsidR="00123BBF" w:rsidRPr="0030599E">
        <w:rPr>
          <w:rFonts w:ascii="Times New Roman" w:hAnsi="Times New Roman" w:cs="Times New Roman"/>
          <w:sz w:val="28"/>
          <w:szCs w:val="28"/>
        </w:rPr>
        <w:t>/название образовательной организации в случае подачи коллективной заявки</w:t>
      </w:r>
      <w:r w:rsidR="00C665B3" w:rsidRPr="0030599E">
        <w:rPr>
          <w:rFonts w:ascii="Times New Roman" w:hAnsi="Times New Roman" w:cs="Times New Roman"/>
          <w:sz w:val="28"/>
          <w:szCs w:val="28"/>
        </w:rPr>
        <w:t xml:space="preserve">: </w:t>
      </w:r>
      <w:r w:rsidR="00123BBF" w:rsidRPr="0030599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665B3" w:rsidRPr="0030599E">
        <w:rPr>
          <w:rFonts w:ascii="Times New Roman" w:hAnsi="Times New Roman" w:cs="Times New Roman"/>
          <w:sz w:val="28"/>
          <w:szCs w:val="28"/>
        </w:rPr>
        <w:t>__</w:t>
      </w:r>
      <w:r w:rsidR="00EF10CF" w:rsidRPr="0030599E">
        <w:rPr>
          <w:rFonts w:ascii="Times New Roman" w:hAnsi="Times New Roman" w:cs="Times New Roman"/>
          <w:sz w:val="28"/>
          <w:szCs w:val="28"/>
        </w:rPr>
        <w:t>______</w:t>
      </w:r>
      <w:r w:rsidR="00C645C1">
        <w:rPr>
          <w:rFonts w:ascii="Times New Roman" w:hAnsi="Times New Roman" w:cs="Times New Roman"/>
          <w:sz w:val="28"/>
          <w:szCs w:val="28"/>
        </w:rPr>
        <w:t>_______</w:t>
      </w:r>
    </w:p>
    <w:p w14:paraId="0AD6B0B6" w14:textId="0C4D303F" w:rsidR="00244888" w:rsidRPr="0030599E" w:rsidRDefault="0024488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32A01" w:rsidRPr="0030599E">
        <w:rPr>
          <w:rFonts w:ascii="Times New Roman" w:hAnsi="Times New Roman" w:cs="Times New Roman"/>
          <w:sz w:val="28"/>
          <w:szCs w:val="28"/>
        </w:rPr>
        <w:t>К</w:t>
      </w:r>
      <w:r w:rsidRPr="0030599E">
        <w:rPr>
          <w:rFonts w:ascii="Times New Roman" w:hAnsi="Times New Roman" w:cs="Times New Roman"/>
          <w:sz w:val="28"/>
          <w:szCs w:val="28"/>
        </w:rPr>
        <w:t>онкурса</w:t>
      </w:r>
      <w:r w:rsidR="00C665B3" w:rsidRPr="0030599E">
        <w:rPr>
          <w:rFonts w:ascii="Times New Roman" w:hAnsi="Times New Roman" w:cs="Times New Roman"/>
          <w:sz w:val="28"/>
          <w:szCs w:val="28"/>
        </w:rPr>
        <w:t xml:space="preserve">: </w:t>
      </w:r>
      <w:r w:rsidR="00C645C1" w:rsidRPr="003059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645C1">
        <w:rPr>
          <w:rFonts w:ascii="Times New Roman" w:hAnsi="Times New Roman" w:cs="Times New Roman"/>
          <w:sz w:val="28"/>
          <w:szCs w:val="28"/>
        </w:rPr>
        <w:t>_______</w:t>
      </w:r>
    </w:p>
    <w:p w14:paraId="6945F2BB" w14:textId="2F0D1688" w:rsidR="00244888" w:rsidRDefault="00C665B3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23BBF" w:rsidRPr="0030599E">
        <w:rPr>
          <w:rFonts w:ascii="Times New Roman" w:hAnsi="Times New Roman" w:cs="Times New Roman"/>
          <w:sz w:val="28"/>
          <w:szCs w:val="28"/>
        </w:rPr>
        <w:t>проекта</w:t>
      </w:r>
      <w:r w:rsidRPr="003059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261954" w14:textId="64A66EA6" w:rsidR="00C645C1" w:rsidRPr="0030599E" w:rsidRDefault="00C645C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B7DEE1D" w14:textId="2C4B00F1" w:rsidR="00C665B3" w:rsidRDefault="00C665B3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FE22F" w14:textId="77777777" w:rsidR="00C645C1" w:rsidRDefault="00C645C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51B75" w14:textId="77777777" w:rsidR="00C645C1" w:rsidRPr="0030599E" w:rsidRDefault="00C645C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553"/>
      </w:tblGrid>
      <w:tr w:rsidR="00D0723E" w:rsidRPr="0030599E" w14:paraId="08ACB950" w14:textId="77777777" w:rsidTr="00D0723E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924A3E0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3DAFC44F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B0ACED0" w14:textId="68DB4D88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 xml:space="preserve">Оценка в баллах (от 0 до </w:t>
            </w:r>
            <w:r w:rsidR="00A05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D0723E" w:rsidRPr="0030599E" w14:paraId="423B15F8" w14:textId="77777777" w:rsidTr="00D0723E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54DEAEE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93AA77D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A38705A" w14:textId="6B278F54" w:rsidR="00D0723E" w:rsidRPr="0030599E" w:rsidRDefault="00C645C1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723E" w:rsidRPr="0030599E" w14:paraId="3535F16E" w14:textId="77777777" w:rsidTr="00D0723E">
        <w:tc>
          <w:tcPr>
            <w:tcW w:w="534" w:type="dxa"/>
            <w:vAlign w:val="center"/>
          </w:tcPr>
          <w:p w14:paraId="6FC6ACCC" w14:textId="77777777" w:rsidR="00D0723E" w:rsidRPr="0030599E" w:rsidRDefault="00D0723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14:paraId="33E008EB" w14:textId="75B05EFF" w:rsidR="00D0723E" w:rsidRPr="0030599E" w:rsidRDefault="008E486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1553" w:type="dxa"/>
            <w:vAlign w:val="center"/>
          </w:tcPr>
          <w:p w14:paraId="34C2EE1F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3E" w:rsidRPr="0030599E" w14:paraId="2275A5D9" w14:textId="77777777" w:rsidTr="00D0723E">
        <w:tc>
          <w:tcPr>
            <w:tcW w:w="534" w:type="dxa"/>
            <w:vAlign w:val="center"/>
          </w:tcPr>
          <w:p w14:paraId="717BDE74" w14:textId="77777777" w:rsidR="00D0723E" w:rsidRPr="0030599E" w:rsidRDefault="00D0723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14:paraId="3811EBA5" w14:textId="77777777" w:rsidR="00D0723E" w:rsidRPr="0030599E" w:rsidRDefault="00D87D78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723E" w:rsidRPr="0030599E">
              <w:rPr>
                <w:rFonts w:ascii="Times New Roman" w:hAnsi="Times New Roman" w:cs="Times New Roman"/>
                <w:sz w:val="28"/>
                <w:szCs w:val="28"/>
              </w:rPr>
              <w:t>еализация инновационных методов в предложенном проекте</w:t>
            </w:r>
          </w:p>
        </w:tc>
        <w:tc>
          <w:tcPr>
            <w:tcW w:w="1553" w:type="dxa"/>
            <w:vAlign w:val="center"/>
          </w:tcPr>
          <w:p w14:paraId="2289FB2D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3E" w:rsidRPr="0030599E" w14:paraId="1E09DDAF" w14:textId="77777777" w:rsidTr="00D0723E">
        <w:tc>
          <w:tcPr>
            <w:tcW w:w="534" w:type="dxa"/>
            <w:vAlign w:val="center"/>
          </w:tcPr>
          <w:p w14:paraId="166827AA" w14:textId="77777777" w:rsidR="00D0723E" w:rsidRPr="0030599E" w:rsidRDefault="00D0723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14:paraId="34C65038" w14:textId="77777777" w:rsidR="00D0723E" w:rsidRPr="0030599E" w:rsidRDefault="00D87D78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723E" w:rsidRPr="0030599E">
              <w:rPr>
                <w:rFonts w:ascii="Times New Roman" w:hAnsi="Times New Roman" w:cs="Times New Roman"/>
                <w:sz w:val="28"/>
                <w:szCs w:val="28"/>
              </w:rPr>
              <w:t>азнообразие мероприятий, представленных в рамках реализации проекта</w:t>
            </w:r>
          </w:p>
        </w:tc>
        <w:tc>
          <w:tcPr>
            <w:tcW w:w="1553" w:type="dxa"/>
            <w:vAlign w:val="center"/>
          </w:tcPr>
          <w:p w14:paraId="3700354F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3E" w:rsidRPr="0030599E" w14:paraId="30621594" w14:textId="77777777" w:rsidTr="008E486E">
        <w:trPr>
          <w:trHeight w:val="447"/>
        </w:trPr>
        <w:tc>
          <w:tcPr>
            <w:tcW w:w="534" w:type="dxa"/>
            <w:vAlign w:val="center"/>
          </w:tcPr>
          <w:p w14:paraId="7B8A4F13" w14:textId="77777777" w:rsidR="00D0723E" w:rsidRPr="0030599E" w:rsidRDefault="00D0723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14:paraId="04087734" w14:textId="1F5A810E" w:rsidR="00D0723E" w:rsidRPr="0030599E" w:rsidRDefault="008E486E" w:rsidP="0030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проекта</w:t>
            </w:r>
          </w:p>
        </w:tc>
        <w:tc>
          <w:tcPr>
            <w:tcW w:w="1553" w:type="dxa"/>
            <w:vAlign w:val="center"/>
          </w:tcPr>
          <w:p w14:paraId="53D1BD90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3E" w:rsidRPr="0030599E" w14:paraId="2CE83BCA" w14:textId="77777777" w:rsidTr="00D0723E">
        <w:tc>
          <w:tcPr>
            <w:tcW w:w="534" w:type="dxa"/>
            <w:vAlign w:val="center"/>
          </w:tcPr>
          <w:p w14:paraId="3DE2A78E" w14:textId="77777777" w:rsidR="00D0723E" w:rsidRPr="0030599E" w:rsidRDefault="00D0723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14:paraId="3B42D5CB" w14:textId="77777777" w:rsidR="00D0723E" w:rsidRPr="0030599E" w:rsidRDefault="00D87D78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23E" w:rsidRPr="0030599E">
              <w:rPr>
                <w:rFonts w:ascii="Times New Roman" w:hAnsi="Times New Roman" w:cs="Times New Roman"/>
                <w:sz w:val="28"/>
                <w:szCs w:val="28"/>
              </w:rPr>
              <w:t>спользование современных информационно-коммуникационных технологий в проекте</w:t>
            </w:r>
          </w:p>
        </w:tc>
        <w:tc>
          <w:tcPr>
            <w:tcW w:w="1553" w:type="dxa"/>
            <w:vAlign w:val="center"/>
          </w:tcPr>
          <w:p w14:paraId="0E10931B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3E" w:rsidRPr="0030599E" w14:paraId="4157ED38" w14:textId="77777777" w:rsidTr="00D0723E">
        <w:tc>
          <w:tcPr>
            <w:tcW w:w="8472" w:type="dxa"/>
            <w:gridSpan w:val="2"/>
            <w:vAlign w:val="center"/>
          </w:tcPr>
          <w:p w14:paraId="644A8B13" w14:textId="7C7C3290" w:rsidR="00D0723E" w:rsidRPr="0030599E" w:rsidRDefault="00D0723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Итоговый балл по представленной конкурсной работе:</w:t>
            </w:r>
          </w:p>
        </w:tc>
        <w:tc>
          <w:tcPr>
            <w:tcW w:w="1553" w:type="dxa"/>
            <w:vAlign w:val="center"/>
          </w:tcPr>
          <w:p w14:paraId="1AC637D0" w14:textId="77777777" w:rsidR="00D0723E" w:rsidRPr="0030599E" w:rsidRDefault="00D0723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46232" w14:textId="5390919C" w:rsidR="00244888" w:rsidRDefault="00244888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2EF67F" w14:textId="60B34465" w:rsidR="00C645C1" w:rsidRDefault="00C645C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53C403" w14:textId="77777777" w:rsidR="00C645C1" w:rsidRPr="0030599E" w:rsidRDefault="00C645C1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A804BD" w14:textId="77777777" w:rsidR="00AC0784" w:rsidRPr="0030599E" w:rsidRDefault="00AC0784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Член жюри ________</w:t>
      </w:r>
      <w:r w:rsidR="00C665B3" w:rsidRPr="0030599E">
        <w:rPr>
          <w:rFonts w:ascii="Times New Roman" w:hAnsi="Times New Roman" w:cs="Times New Roman"/>
          <w:sz w:val="28"/>
          <w:szCs w:val="28"/>
        </w:rPr>
        <w:t>_______</w:t>
      </w:r>
      <w:r w:rsidRPr="0030599E">
        <w:rPr>
          <w:rFonts w:ascii="Times New Roman" w:hAnsi="Times New Roman" w:cs="Times New Roman"/>
          <w:sz w:val="28"/>
          <w:szCs w:val="28"/>
        </w:rPr>
        <w:t>_</w:t>
      </w:r>
      <w:r w:rsidR="00C665B3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/</w:t>
      </w:r>
      <w:r w:rsidR="00C665B3" w:rsidRPr="0030599E">
        <w:rPr>
          <w:rFonts w:ascii="Times New Roman" w:hAnsi="Times New Roman" w:cs="Times New Roman"/>
          <w:sz w:val="28"/>
          <w:szCs w:val="28"/>
        </w:rPr>
        <w:t>__________</w:t>
      </w:r>
      <w:r w:rsidRPr="0030599E">
        <w:rPr>
          <w:rFonts w:ascii="Times New Roman" w:hAnsi="Times New Roman" w:cs="Times New Roman"/>
          <w:sz w:val="28"/>
          <w:szCs w:val="28"/>
        </w:rPr>
        <w:t>____________________/</w:t>
      </w:r>
    </w:p>
    <w:p w14:paraId="39CA81B4" w14:textId="3F862F35" w:rsidR="00AC0784" w:rsidRPr="00C645C1" w:rsidRDefault="00242AED" w:rsidP="0030599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5C1">
        <w:rPr>
          <w:rFonts w:ascii="Times New Roman" w:hAnsi="Times New Roman" w:cs="Times New Roman"/>
          <w:i/>
        </w:rPr>
        <w:tab/>
      </w:r>
      <w:r w:rsidR="00C645C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AC0784" w:rsidRPr="00C645C1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 xml:space="preserve"> </w:t>
      </w:r>
      <w:r w:rsidR="00C645C1">
        <w:rPr>
          <w:rFonts w:ascii="Times New Roman" w:hAnsi="Times New Roman" w:cs="Times New Roman"/>
          <w:i/>
        </w:rPr>
        <w:tab/>
      </w:r>
      <w:r w:rsidR="00C645C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AC0784" w:rsidRPr="00C645C1">
        <w:rPr>
          <w:rFonts w:ascii="Times New Roman" w:hAnsi="Times New Roman" w:cs="Times New Roman"/>
          <w:i/>
        </w:rPr>
        <w:t>расшифровка подписи</w:t>
      </w:r>
    </w:p>
    <w:p w14:paraId="28DEB554" w14:textId="20938175" w:rsidR="00C665B3" w:rsidRDefault="00C665B3" w:rsidP="003059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DA1B3A" w14:textId="2B5362FA" w:rsidR="00C645C1" w:rsidRDefault="00C645C1" w:rsidP="003059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08E1AB" w14:textId="77777777" w:rsidR="00C645C1" w:rsidRPr="00C645C1" w:rsidRDefault="00C645C1" w:rsidP="003059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DF1051" w14:textId="77777777" w:rsidR="00AC0784" w:rsidRPr="0030599E" w:rsidRDefault="00AC0784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99E">
        <w:rPr>
          <w:rFonts w:ascii="Times New Roman" w:hAnsi="Times New Roman" w:cs="Times New Roman"/>
          <w:sz w:val="28"/>
          <w:szCs w:val="28"/>
        </w:rPr>
        <w:t>«___» ___________</w:t>
      </w:r>
      <w:r w:rsidR="00D87D78" w:rsidRPr="0030599E">
        <w:rPr>
          <w:rFonts w:ascii="Times New Roman" w:hAnsi="Times New Roman" w:cs="Times New Roman"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sz w:val="28"/>
          <w:szCs w:val="28"/>
        </w:rPr>
        <w:t>2021 года</w:t>
      </w:r>
    </w:p>
    <w:p w14:paraId="42819AC3" w14:textId="2CA6071A" w:rsidR="001B326C" w:rsidRPr="0030599E" w:rsidRDefault="008E486E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2B56" w14:textId="426A799A" w:rsidR="008E486E" w:rsidRPr="0030599E" w:rsidRDefault="008E486E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8D7BD" w14:textId="77777777" w:rsidR="0030599E" w:rsidRDefault="0030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1B128C" w14:textId="1747B99F" w:rsidR="001B326C" w:rsidRPr="0030599E" w:rsidRDefault="001B326C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6A337F7" w14:textId="77777777" w:rsidR="001B326C" w:rsidRPr="0030599E" w:rsidRDefault="001B326C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2368B34" w14:textId="77777777" w:rsidR="0030599E" w:rsidRDefault="001B326C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РЕЙТИНГОВЫЙ СПИСОК</w:t>
      </w:r>
    </w:p>
    <w:p w14:paraId="3EA6AD90" w14:textId="600147AC" w:rsidR="001B326C" w:rsidRPr="0030599E" w:rsidRDefault="001B326C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первого (заочного) этапа </w:t>
      </w:r>
      <w:r w:rsidR="008E486E" w:rsidRPr="0030599E">
        <w:rPr>
          <w:rFonts w:ascii="Times New Roman" w:hAnsi="Times New Roman" w:cs="Times New Roman"/>
          <w:b/>
          <w:sz w:val="28"/>
          <w:szCs w:val="28"/>
        </w:rPr>
        <w:t>К</w:t>
      </w:r>
      <w:r w:rsidRPr="0030599E">
        <w:rPr>
          <w:rFonts w:ascii="Times New Roman" w:hAnsi="Times New Roman" w:cs="Times New Roman"/>
          <w:b/>
          <w:sz w:val="28"/>
          <w:szCs w:val="28"/>
        </w:rPr>
        <w:t>онкурса</w:t>
      </w:r>
      <w:r w:rsidR="0030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</w:t>
      </w:r>
      <w:r w:rsid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</w:t>
      </w:r>
      <w:r w:rsidR="00305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1B5D4071" w14:textId="77777777" w:rsidR="001B326C" w:rsidRPr="0030599E" w:rsidRDefault="001B326C" w:rsidP="0030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142"/>
        <w:gridCol w:w="2020"/>
        <w:gridCol w:w="2610"/>
        <w:gridCol w:w="1658"/>
      </w:tblGrid>
      <w:tr w:rsidR="001B326C" w:rsidRPr="0030599E" w14:paraId="12759006" w14:textId="77777777" w:rsidTr="0018255B">
        <w:trPr>
          <w:tblHeader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37E0272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7430AF9E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ФИО участника/руководителя проекта в случае подачи коллективной заявки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0ACE494C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14:paraId="26DE96B1" w14:textId="378859E8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447D2FA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Итоговый балл ( в порядке убывания)</w:t>
            </w:r>
          </w:p>
        </w:tc>
      </w:tr>
      <w:tr w:rsidR="001B326C" w:rsidRPr="0030599E" w14:paraId="4742DCD1" w14:textId="77777777" w:rsidTr="0018255B">
        <w:trPr>
          <w:tblHeader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322E96E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D620418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443CC1C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14:paraId="57FA1B46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0F522C0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86E" w:rsidRPr="0030599E" w14:paraId="5E0D96C6" w14:textId="77777777" w:rsidTr="00634150">
        <w:tc>
          <w:tcPr>
            <w:tcW w:w="10308" w:type="dxa"/>
            <w:gridSpan w:val="5"/>
            <w:vAlign w:val="center"/>
          </w:tcPr>
          <w:p w14:paraId="562ED77C" w14:textId="13325F5E" w:rsidR="008E486E" w:rsidRPr="0030599E" w:rsidRDefault="008E486E" w:rsidP="00305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</w:tr>
      <w:tr w:rsidR="001B326C" w:rsidRPr="0030599E" w14:paraId="140E09FC" w14:textId="77777777" w:rsidTr="0018255B">
        <w:tc>
          <w:tcPr>
            <w:tcW w:w="706" w:type="dxa"/>
            <w:vAlign w:val="center"/>
          </w:tcPr>
          <w:p w14:paraId="4A5E04E4" w14:textId="3C25CFA3" w:rsidR="001B326C" w:rsidRPr="0030599E" w:rsidRDefault="008E486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vAlign w:val="center"/>
          </w:tcPr>
          <w:p w14:paraId="13EE8C4D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418927E9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45CCE97D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1264410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6E" w:rsidRPr="0030599E" w14:paraId="7CCE1F00" w14:textId="77777777" w:rsidTr="0018255B">
        <w:tc>
          <w:tcPr>
            <w:tcW w:w="706" w:type="dxa"/>
            <w:vAlign w:val="center"/>
          </w:tcPr>
          <w:p w14:paraId="4E345C9D" w14:textId="59FC390F" w:rsidR="008E486E" w:rsidRPr="0030599E" w:rsidRDefault="008E486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  <w:vAlign w:val="center"/>
          </w:tcPr>
          <w:p w14:paraId="49D1C77B" w14:textId="77777777" w:rsidR="008E486E" w:rsidRPr="0030599E" w:rsidRDefault="008E486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0FDE885D" w14:textId="77777777" w:rsidR="008E486E" w:rsidRPr="0030599E" w:rsidRDefault="008E486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6722009E" w14:textId="77777777" w:rsidR="008E486E" w:rsidRPr="0030599E" w:rsidRDefault="008E486E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1E7EAD61" w14:textId="77777777" w:rsidR="008E486E" w:rsidRPr="0030599E" w:rsidRDefault="008E486E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6A5E81C8" w14:textId="77777777" w:rsidTr="0018255B">
        <w:tc>
          <w:tcPr>
            <w:tcW w:w="706" w:type="dxa"/>
            <w:vAlign w:val="center"/>
          </w:tcPr>
          <w:p w14:paraId="79A1B8CC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  <w:vAlign w:val="center"/>
          </w:tcPr>
          <w:p w14:paraId="4C3B696A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1E47D25D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445DFEDE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507769E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23DF760E" w14:textId="77777777" w:rsidTr="0018255B">
        <w:tc>
          <w:tcPr>
            <w:tcW w:w="706" w:type="dxa"/>
            <w:vAlign w:val="center"/>
          </w:tcPr>
          <w:p w14:paraId="46A5D58F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  <w:vAlign w:val="center"/>
          </w:tcPr>
          <w:p w14:paraId="62FEAB1C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5EF73B0B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4DA10816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35C00DD5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0E760AE2" w14:textId="77777777" w:rsidTr="0018255B">
        <w:tc>
          <w:tcPr>
            <w:tcW w:w="706" w:type="dxa"/>
            <w:vAlign w:val="center"/>
          </w:tcPr>
          <w:p w14:paraId="4EC0AA1D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4" w:type="dxa"/>
            <w:vAlign w:val="center"/>
          </w:tcPr>
          <w:p w14:paraId="504AE8C2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64D04C97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26172F33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27A720B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6E41C242" w14:textId="77777777" w:rsidTr="0018255B">
        <w:tc>
          <w:tcPr>
            <w:tcW w:w="706" w:type="dxa"/>
            <w:vAlign w:val="center"/>
          </w:tcPr>
          <w:p w14:paraId="618C2F61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vAlign w:val="center"/>
          </w:tcPr>
          <w:p w14:paraId="5A028DAE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2F022634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00805224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5DBD9DC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17754111" w14:textId="77777777" w:rsidTr="0018255B">
        <w:tc>
          <w:tcPr>
            <w:tcW w:w="706" w:type="dxa"/>
            <w:vAlign w:val="center"/>
          </w:tcPr>
          <w:p w14:paraId="6BC65483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4" w:type="dxa"/>
            <w:vAlign w:val="center"/>
          </w:tcPr>
          <w:p w14:paraId="32A50D38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00F8D8EA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65A64BFE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37BE37F3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6C401630" w14:textId="77777777" w:rsidTr="0018255B">
        <w:tc>
          <w:tcPr>
            <w:tcW w:w="706" w:type="dxa"/>
            <w:vAlign w:val="center"/>
          </w:tcPr>
          <w:p w14:paraId="084DF036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4" w:type="dxa"/>
            <w:vAlign w:val="center"/>
          </w:tcPr>
          <w:p w14:paraId="31050296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28410C76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6287C7C8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0E083759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50E2D33C" w14:textId="77777777" w:rsidTr="0018255B">
        <w:tc>
          <w:tcPr>
            <w:tcW w:w="706" w:type="dxa"/>
            <w:vAlign w:val="center"/>
          </w:tcPr>
          <w:p w14:paraId="71A02CDD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4" w:type="dxa"/>
            <w:vAlign w:val="center"/>
          </w:tcPr>
          <w:p w14:paraId="28E61D30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1EFA7A81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0A3A65F5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D66193A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4A751FCD" w14:textId="77777777" w:rsidTr="0018255B">
        <w:tc>
          <w:tcPr>
            <w:tcW w:w="706" w:type="dxa"/>
            <w:vAlign w:val="center"/>
          </w:tcPr>
          <w:p w14:paraId="28CE86BB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4" w:type="dxa"/>
            <w:vAlign w:val="center"/>
          </w:tcPr>
          <w:p w14:paraId="161376EC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03C5FE0D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5DAFE2AE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3F9822A0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0110D07A" w14:textId="77777777" w:rsidTr="0018255B">
        <w:tc>
          <w:tcPr>
            <w:tcW w:w="706" w:type="dxa"/>
            <w:vAlign w:val="center"/>
          </w:tcPr>
          <w:p w14:paraId="0A51E6D9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4" w:type="dxa"/>
            <w:vAlign w:val="center"/>
          </w:tcPr>
          <w:p w14:paraId="0311D17A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5D9DE31A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0D1E359E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AFB985B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C" w:rsidRPr="0030599E" w14:paraId="783CC4DD" w14:textId="77777777" w:rsidTr="0018255B">
        <w:tc>
          <w:tcPr>
            <w:tcW w:w="706" w:type="dxa"/>
            <w:vAlign w:val="center"/>
          </w:tcPr>
          <w:p w14:paraId="7D1A7DA2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99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4" w:type="dxa"/>
            <w:vAlign w:val="center"/>
          </w:tcPr>
          <w:p w14:paraId="7C529B39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0819CA54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6073AC4A" w14:textId="77777777" w:rsidR="001B326C" w:rsidRPr="0030599E" w:rsidRDefault="001B326C" w:rsidP="0030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0A5806D" w14:textId="77777777" w:rsidR="001B326C" w:rsidRPr="0030599E" w:rsidRDefault="001B326C" w:rsidP="0030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59485F" w14:textId="77777777" w:rsidR="001B326C" w:rsidRPr="0030599E" w:rsidRDefault="001B326C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A488A" w14:textId="77777777" w:rsidR="001B326C" w:rsidRPr="0030599E" w:rsidRDefault="001B326C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DC2C8" w14:textId="77777777" w:rsidR="001B326C" w:rsidRPr="0030599E" w:rsidRDefault="001B326C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t>Председатель жюри ____________________ /___________________________/</w:t>
      </w:r>
    </w:p>
    <w:p w14:paraId="422634AB" w14:textId="35FBA737" w:rsidR="001B326C" w:rsidRPr="0030599E" w:rsidRDefault="001B326C" w:rsidP="0030599E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0599E">
        <w:rPr>
          <w:rFonts w:ascii="Times New Roman" w:hAnsi="Times New Roman" w:cs="Times New Roman"/>
          <w:sz w:val="20"/>
          <w:szCs w:val="20"/>
        </w:rPr>
        <w:t>подпись</w:t>
      </w:r>
      <w:r w:rsidR="00242AED">
        <w:rPr>
          <w:rFonts w:ascii="Times New Roman" w:hAnsi="Times New Roman" w:cs="Times New Roman"/>
          <w:sz w:val="20"/>
          <w:szCs w:val="20"/>
        </w:rPr>
        <w:t xml:space="preserve"> </w:t>
      </w:r>
      <w:r w:rsidR="0030599E" w:rsidRPr="0030599E">
        <w:rPr>
          <w:rFonts w:ascii="Times New Roman" w:hAnsi="Times New Roman" w:cs="Times New Roman"/>
          <w:sz w:val="20"/>
          <w:szCs w:val="20"/>
        </w:rPr>
        <w:tab/>
      </w:r>
      <w:r w:rsidR="0030599E" w:rsidRPr="0030599E">
        <w:rPr>
          <w:rFonts w:ascii="Times New Roman" w:hAnsi="Times New Roman" w:cs="Times New Roman"/>
          <w:sz w:val="20"/>
          <w:szCs w:val="20"/>
        </w:rPr>
        <w:tab/>
      </w:r>
      <w:r w:rsidR="0030599E" w:rsidRPr="0030599E">
        <w:rPr>
          <w:rFonts w:ascii="Times New Roman" w:hAnsi="Times New Roman" w:cs="Times New Roman"/>
          <w:sz w:val="20"/>
          <w:szCs w:val="20"/>
        </w:rPr>
        <w:tab/>
      </w:r>
      <w:r w:rsidR="0030599E" w:rsidRPr="0030599E">
        <w:rPr>
          <w:rFonts w:ascii="Times New Roman" w:hAnsi="Times New Roman" w:cs="Times New Roman"/>
          <w:sz w:val="20"/>
          <w:szCs w:val="20"/>
        </w:rPr>
        <w:tab/>
      </w:r>
      <w:r w:rsidRPr="0030599E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14:paraId="4EBF5EEF" w14:textId="77777777" w:rsidR="001B326C" w:rsidRPr="0030599E" w:rsidRDefault="001B326C" w:rsidP="00305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9D65C" w14:textId="77777777" w:rsidR="001B326C" w:rsidRPr="0030599E" w:rsidRDefault="001B326C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15199" w14:textId="77777777" w:rsidR="001B326C" w:rsidRPr="0030599E" w:rsidRDefault="001B326C" w:rsidP="0030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99E">
        <w:rPr>
          <w:rFonts w:ascii="Times New Roman" w:hAnsi="Times New Roman" w:cs="Times New Roman"/>
          <w:sz w:val="28"/>
          <w:szCs w:val="28"/>
        </w:rPr>
        <w:t>«___» _____________ 2021 года</w:t>
      </w:r>
    </w:p>
    <w:p w14:paraId="05F4540B" w14:textId="77777777" w:rsidR="001B326C" w:rsidRPr="0030599E" w:rsidRDefault="001B326C" w:rsidP="0030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br w:type="page"/>
      </w:r>
    </w:p>
    <w:p w14:paraId="0948EE69" w14:textId="77777777" w:rsidR="001B326C" w:rsidRPr="0030599E" w:rsidRDefault="001B326C" w:rsidP="0030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99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DEEDF67" w14:textId="77777777" w:rsidR="001B326C" w:rsidRPr="0030599E" w:rsidRDefault="001B326C" w:rsidP="00305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A694CF" w14:textId="77777777" w:rsidR="00242AED" w:rsidRDefault="001B326C" w:rsidP="003059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9E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оценки работ </w:t>
      </w:r>
      <w:r w:rsidRPr="0030599E">
        <w:rPr>
          <w:rFonts w:ascii="Times New Roman" w:hAnsi="Times New Roman" w:cs="Times New Roman"/>
          <w:b/>
          <w:sz w:val="28"/>
          <w:szCs w:val="28"/>
        </w:rPr>
        <w:t>второго (очного) этапа конкурса</w:t>
      </w:r>
    </w:p>
    <w:p w14:paraId="5FFD412A" w14:textId="1575E0DD" w:rsidR="001B326C" w:rsidRPr="0030599E" w:rsidRDefault="001B326C" w:rsidP="00305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599E">
        <w:rPr>
          <w:rFonts w:ascii="Times New Roman" w:hAnsi="Times New Roman" w:cs="Times New Roman"/>
          <w:b/>
          <w:sz w:val="28"/>
          <w:szCs w:val="28"/>
        </w:rPr>
        <w:t>н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</w:t>
      </w:r>
      <w:r w:rsidR="00242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родных языков и культур народов Российской Федерации,</w:t>
      </w:r>
      <w:r w:rsidR="00242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599E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</w:t>
      </w:r>
    </w:p>
    <w:p w14:paraId="11B9E4CB" w14:textId="77777777" w:rsidR="001B326C" w:rsidRPr="00242AED" w:rsidRDefault="001B326C" w:rsidP="00305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1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417"/>
        <w:gridCol w:w="1134"/>
      </w:tblGrid>
      <w:tr w:rsidR="008E486E" w:rsidRPr="00242AED" w14:paraId="7A9957F3" w14:textId="03184FAA" w:rsidTr="002A0ACD">
        <w:tc>
          <w:tcPr>
            <w:tcW w:w="3227" w:type="dxa"/>
            <w:vMerge w:val="restart"/>
            <w:shd w:val="clear" w:color="auto" w:fill="F2F2F2"/>
            <w:vAlign w:val="center"/>
          </w:tcPr>
          <w:p w14:paraId="238AEEE1" w14:textId="77777777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и название проекта</w:t>
            </w:r>
          </w:p>
        </w:tc>
        <w:tc>
          <w:tcPr>
            <w:tcW w:w="6095" w:type="dxa"/>
            <w:gridSpan w:val="5"/>
            <w:shd w:val="clear" w:color="auto" w:fill="F2F2F2"/>
            <w:vAlign w:val="center"/>
          </w:tcPr>
          <w:p w14:paraId="68625B46" w14:textId="169C33B0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56B4DA17" w14:textId="43625D9E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8E486E" w:rsidRPr="00242AED" w14:paraId="6D0EB7BE" w14:textId="731F7A13" w:rsidTr="00376C08">
        <w:trPr>
          <w:cantSplit/>
          <w:trHeight w:val="2423"/>
        </w:trPr>
        <w:tc>
          <w:tcPr>
            <w:tcW w:w="3227" w:type="dxa"/>
            <w:vMerge/>
            <w:shd w:val="clear" w:color="auto" w:fill="F2F2F2"/>
            <w:vAlign w:val="center"/>
          </w:tcPr>
          <w:p w14:paraId="67D003FB" w14:textId="77777777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4C7C4381" w14:textId="77777777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06F8C1F1" w14:textId="77777777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ценность и значимость</w:t>
            </w:r>
          </w:p>
        </w:tc>
        <w:tc>
          <w:tcPr>
            <w:tcW w:w="1276" w:type="dxa"/>
            <w:shd w:val="clear" w:color="auto" w:fill="F2F2F2"/>
            <w:textDirection w:val="btLr"/>
            <w:vAlign w:val="center"/>
          </w:tcPr>
          <w:p w14:paraId="5B45C113" w14:textId="67A2D527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Ресурсность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1E0CD331" w14:textId="01040FC2" w:rsidR="008E486E" w:rsidRPr="00242AED" w:rsidRDefault="00376C08" w:rsidP="0030599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1417" w:type="dxa"/>
            <w:shd w:val="clear" w:color="auto" w:fill="F2F2F2"/>
            <w:textDirection w:val="btLr"/>
            <w:vAlign w:val="center"/>
          </w:tcPr>
          <w:p w14:paraId="64D24979" w14:textId="4C7DD9D5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представить проект профессиональной аудитории</w:t>
            </w:r>
          </w:p>
        </w:tc>
        <w:tc>
          <w:tcPr>
            <w:tcW w:w="1134" w:type="dxa"/>
            <w:vMerge/>
            <w:shd w:val="clear" w:color="auto" w:fill="F2F2F2"/>
          </w:tcPr>
          <w:p w14:paraId="199B13F4" w14:textId="6AD33342" w:rsidR="008E486E" w:rsidRPr="00242AED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486E" w:rsidRPr="0030599E" w14:paraId="158AC3D4" w14:textId="6D594497" w:rsidTr="008E486E">
        <w:trPr>
          <w:cantSplit/>
          <w:trHeight w:val="273"/>
        </w:trPr>
        <w:tc>
          <w:tcPr>
            <w:tcW w:w="3227" w:type="dxa"/>
            <w:shd w:val="clear" w:color="auto" w:fill="F2F2F2"/>
            <w:vAlign w:val="center"/>
          </w:tcPr>
          <w:p w14:paraId="68ABF606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80A23B7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808EDA9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923F7D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</w:tcPr>
          <w:p w14:paraId="7A9A891B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2F2F2"/>
          </w:tcPr>
          <w:p w14:paraId="70EDC9EA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</w:tcPr>
          <w:p w14:paraId="14A9439A" w14:textId="77777777" w:rsidR="008E486E" w:rsidRPr="0030599E" w:rsidRDefault="008E486E" w:rsidP="0030599E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232B7327" w14:textId="3C933068" w:rsidTr="008E486E">
        <w:tc>
          <w:tcPr>
            <w:tcW w:w="3227" w:type="dxa"/>
          </w:tcPr>
          <w:p w14:paraId="0787489A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BF8F257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875EEDD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F59667B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3BD607D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A5487F4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5B4C7DD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5E50772B" w14:textId="3364716E" w:rsidTr="008E486E">
        <w:tc>
          <w:tcPr>
            <w:tcW w:w="3227" w:type="dxa"/>
          </w:tcPr>
          <w:p w14:paraId="54ED6D8B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3904730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107C02C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64399D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D032FDF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03C3152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F606473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7D335CF7" w14:textId="1FFA614D" w:rsidTr="008E486E">
        <w:tc>
          <w:tcPr>
            <w:tcW w:w="3227" w:type="dxa"/>
          </w:tcPr>
          <w:p w14:paraId="4FF8A1CF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0645F57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5AA379D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E2465EB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566A0CA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AFF782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373926C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339E5980" w14:textId="63C53610" w:rsidTr="008E486E">
        <w:tc>
          <w:tcPr>
            <w:tcW w:w="3227" w:type="dxa"/>
          </w:tcPr>
          <w:p w14:paraId="36826C0A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4777C4C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6E84015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6EF429E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3DB6AD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3617447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B7F52E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40078246" w14:textId="6F45B8BB" w:rsidTr="008E486E">
        <w:tc>
          <w:tcPr>
            <w:tcW w:w="3227" w:type="dxa"/>
          </w:tcPr>
          <w:p w14:paraId="5CDC6175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D93BD2B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7CCD12A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7814175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4B8C919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10287F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0CCC1A9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4F94524D" w14:textId="2A2E679B" w:rsidTr="008E486E">
        <w:tc>
          <w:tcPr>
            <w:tcW w:w="3227" w:type="dxa"/>
          </w:tcPr>
          <w:p w14:paraId="7B1D8820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6FC2584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381665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CBFC13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3640804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48C4AF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1497EC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6E" w:rsidRPr="0030599E" w14:paraId="7BB9E709" w14:textId="0B914720" w:rsidTr="008E486E">
        <w:tc>
          <w:tcPr>
            <w:tcW w:w="3227" w:type="dxa"/>
          </w:tcPr>
          <w:p w14:paraId="08262D71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BA9F6E2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7103BD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4A90FA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4CA30AB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7A6236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F625E41" w14:textId="77777777" w:rsidR="008E486E" w:rsidRPr="0030599E" w:rsidRDefault="008E486E" w:rsidP="0030599E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5E13916" w14:textId="664036C7" w:rsidR="001B326C" w:rsidRDefault="001B326C" w:rsidP="003059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826ED9" w14:textId="4EE34CA7" w:rsidR="00242AED" w:rsidRDefault="00242AED" w:rsidP="003059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008A00" w14:textId="77777777" w:rsidR="00242AED" w:rsidRPr="0030599E" w:rsidRDefault="00242AED" w:rsidP="003059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7BB5C" w14:textId="552E185F" w:rsidR="001B326C" w:rsidRDefault="001B326C" w:rsidP="0030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599E">
        <w:rPr>
          <w:rFonts w:ascii="Times New Roman" w:eastAsia="Calibri" w:hAnsi="Times New Roman" w:cs="Times New Roman"/>
          <w:sz w:val="28"/>
          <w:szCs w:val="28"/>
        </w:rPr>
        <w:t>Председатель жюри ____________________</w:t>
      </w:r>
      <w:r w:rsidR="00242AE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0599E">
        <w:rPr>
          <w:rFonts w:ascii="Times New Roman" w:eastAsia="Calibri" w:hAnsi="Times New Roman" w:cs="Times New Roman"/>
          <w:sz w:val="28"/>
          <w:szCs w:val="28"/>
        </w:rPr>
        <w:t xml:space="preserve"> И.О. Фамилия</w:t>
      </w:r>
    </w:p>
    <w:p w14:paraId="45E9FD67" w14:textId="3CAB2BAA" w:rsidR="00242AED" w:rsidRDefault="00242AED" w:rsidP="0030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B6EB08" w14:textId="3D635651" w:rsidR="00242AED" w:rsidRDefault="00242AED" w:rsidP="0030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F3350C" w14:textId="5B46DC1C" w:rsidR="00242AED" w:rsidRDefault="00242AED" w:rsidP="0030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76F457" w14:textId="77777777" w:rsidR="00242AED" w:rsidRPr="0030599E" w:rsidRDefault="00242AED" w:rsidP="00305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BBA55E" w14:textId="77777777" w:rsidR="001B326C" w:rsidRPr="0030599E" w:rsidRDefault="001B326C" w:rsidP="003059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599E">
        <w:rPr>
          <w:rFonts w:ascii="Times New Roman" w:eastAsia="Calibri" w:hAnsi="Times New Roman" w:cs="Times New Roman"/>
          <w:sz w:val="28"/>
          <w:szCs w:val="28"/>
        </w:rPr>
        <w:t>«____» ____________ 2021 г.</w:t>
      </w:r>
    </w:p>
    <w:p w14:paraId="25C3E509" w14:textId="48D651A4" w:rsidR="001B326C" w:rsidRPr="0030599E" w:rsidRDefault="001B326C" w:rsidP="003059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65499" w14:textId="55552FAC" w:rsidR="00AC0784" w:rsidRPr="0030599E" w:rsidRDefault="00242AED" w:rsidP="00305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CDDCAC" w14:textId="77777777" w:rsidR="00242AED" w:rsidRPr="0030599E" w:rsidRDefault="00242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42AED" w:rsidRPr="0030599E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B0A1" w14:textId="77777777" w:rsidR="00413A56" w:rsidRDefault="00413A56" w:rsidP="005F6F8C">
      <w:pPr>
        <w:spacing w:after="0" w:line="240" w:lineRule="auto"/>
      </w:pPr>
      <w:r>
        <w:separator/>
      </w:r>
    </w:p>
  </w:endnote>
  <w:endnote w:type="continuationSeparator" w:id="0">
    <w:p w14:paraId="406EE27C" w14:textId="77777777" w:rsidR="00413A56" w:rsidRDefault="00413A56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3C93" w14:textId="77777777" w:rsidR="00413A56" w:rsidRDefault="00413A56" w:rsidP="005F6F8C">
      <w:pPr>
        <w:spacing w:after="0" w:line="240" w:lineRule="auto"/>
      </w:pPr>
      <w:r>
        <w:separator/>
      </w:r>
    </w:p>
  </w:footnote>
  <w:footnote w:type="continuationSeparator" w:id="0">
    <w:p w14:paraId="19941D9B" w14:textId="77777777" w:rsidR="00413A56" w:rsidRDefault="00413A56" w:rsidP="005F6F8C">
      <w:pPr>
        <w:spacing w:after="0" w:line="240" w:lineRule="auto"/>
      </w:pPr>
      <w:r>
        <w:continuationSeparator/>
      </w:r>
    </w:p>
  </w:footnote>
  <w:footnote w:id="1">
    <w:p w14:paraId="502B414B" w14:textId="42FCE799" w:rsidR="007C0CFB" w:rsidRPr="0030599E" w:rsidRDefault="007C0CFB" w:rsidP="0030599E">
      <w:pPr>
        <w:pStyle w:val="af0"/>
        <w:jc w:val="both"/>
        <w:rPr>
          <w:rFonts w:ascii="Times New Roman" w:hAnsi="Times New Roman" w:cs="Times New Roman"/>
        </w:rPr>
      </w:pPr>
      <w:r w:rsidRPr="0030599E">
        <w:rPr>
          <w:rStyle w:val="af2"/>
          <w:rFonts w:ascii="Times New Roman" w:hAnsi="Times New Roman" w:cs="Times New Roman"/>
        </w:rPr>
        <w:footnoteRef/>
      </w:r>
      <w:r w:rsidRPr="0030599E">
        <w:rPr>
          <w:rFonts w:ascii="Times New Roman" w:hAnsi="Times New Roman" w:cs="Times New Roman"/>
        </w:rPr>
        <w:t xml:space="preserve"> </w:t>
      </w:r>
      <w:r w:rsidR="00551519" w:rsidRPr="0030599E">
        <w:rPr>
          <w:rFonts w:ascii="Times New Roman" w:hAnsi="Times New Roman" w:cs="Times New Roman"/>
        </w:rPr>
        <w:t>В</w:t>
      </w:r>
      <w:r w:rsidRPr="0030599E">
        <w:rPr>
          <w:rFonts w:ascii="Times New Roman" w:hAnsi="Times New Roman" w:cs="Times New Roman"/>
        </w:rPr>
        <w:t xml:space="preserve"> случае подачи коллективной заявки перечисляются все участники</w:t>
      </w:r>
      <w:r w:rsidR="0030599E" w:rsidRPr="0030599E">
        <w:rPr>
          <w:rFonts w:ascii="Times New Roman" w:hAnsi="Times New Roman" w:cs="Times New Roman"/>
        </w:rPr>
        <w:t xml:space="preserve">. </w:t>
      </w:r>
    </w:p>
  </w:footnote>
  <w:footnote w:id="2">
    <w:p w14:paraId="2674A8B3" w14:textId="6CF6BF99" w:rsidR="007C0CFB" w:rsidRDefault="007C0CFB" w:rsidP="0030599E">
      <w:pPr>
        <w:pStyle w:val="af0"/>
        <w:jc w:val="both"/>
      </w:pPr>
      <w:r w:rsidRPr="0030599E">
        <w:rPr>
          <w:rStyle w:val="af2"/>
          <w:rFonts w:ascii="Times New Roman" w:hAnsi="Times New Roman" w:cs="Times New Roman"/>
        </w:rPr>
        <w:footnoteRef/>
      </w:r>
      <w:r w:rsidRPr="0030599E">
        <w:rPr>
          <w:rFonts w:ascii="Times New Roman" w:hAnsi="Times New Roman" w:cs="Times New Roman"/>
        </w:rPr>
        <w:t xml:space="preserve"> Заполняется в случае подачи коллективной заявки</w:t>
      </w:r>
      <w:r w:rsidR="0030599E" w:rsidRPr="0030599E">
        <w:rPr>
          <w:rFonts w:ascii="Times New Roman" w:hAnsi="Times New Roman" w:cs="Times New Roman"/>
        </w:rPr>
        <w:t>.</w:t>
      </w:r>
      <w:r w:rsidR="0030599E">
        <w:rPr>
          <w:rFonts w:ascii="Times New Roman" w:hAnsi="Times New Roman" w:cs="Times New Roman"/>
        </w:rPr>
        <w:t xml:space="preserve"> </w:t>
      </w:r>
    </w:p>
  </w:footnote>
  <w:footnote w:id="3">
    <w:p w14:paraId="53FEB020" w14:textId="77777777" w:rsidR="00C645C1" w:rsidRDefault="001C635F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 </w:t>
      </w:r>
      <w:r w:rsidRPr="005F6F8C">
        <w:rPr>
          <w:rFonts w:ascii="Times New Roman" w:hAnsi="Times New Roman" w:cs="Times New Roman"/>
        </w:rPr>
        <w:t xml:space="preserve">+ </w:t>
      </w:r>
      <w:r w:rsidR="00C645C1">
        <w:rPr>
          <w:rFonts w:ascii="Times New Roman" w:hAnsi="Times New Roman" w:cs="Times New Roman"/>
        </w:rPr>
        <w:t xml:space="preserve"> – </w:t>
      </w:r>
      <w:r w:rsidRPr="005F6F8C">
        <w:rPr>
          <w:rFonts w:ascii="Times New Roman" w:hAnsi="Times New Roman" w:cs="Times New Roman"/>
        </w:rPr>
        <w:t>заявка соответствует установленн</w:t>
      </w:r>
      <w:r w:rsidR="00E842B5">
        <w:rPr>
          <w:rFonts w:ascii="Times New Roman" w:hAnsi="Times New Roman" w:cs="Times New Roman"/>
        </w:rPr>
        <w:t>ым</w:t>
      </w:r>
      <w:r w:rsidRPr="005F6F8C">
        <w:rPr>
          <w:rFonts w:ascii="Times New Roman" w:hAnsi="Times New Roman" w:cs="Times New Roman"/>
        </w:rPr>
        <w:t xml:space="preserve"> </w:t>
      </w:r>
      <w:r w:rsidR="00E842B5">
        <w:rPr>
          <w:rFonts w:ascii="Times New Roman" w:hAnsi="Times New Roman" w:cs="Times New Roman"/>
        </w:rPr>
        <w:t>критериям</w:t>
      </w:r>
      <w:r w:rsidRPr="005F6F8C">
        <w:rPr>
          <w:rFonts w:ascii="Times New Roman" w:hAnsi="Times New Roman" w:cs="Times New Roman"/>
        </w:rPr>
        <w:t xml:space="preserve">; </w:t>
      </w:r>
    </w:p>
    <w:p w14:paraId="64789552" w14:textId="2BCD4025" w:rsidR="001C635F" w:rsidRDefault="001C635F">
      <w:pPr>
        <w:pStyle w:val="af0"/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C645C1">
        <w:rPr>
          <w:rFonts w:ascii="Times New Roman" w:hAnsi="Times New Roman" w:cs="Times New Roman"/>
        </w:rPr>
        <w:t xml:space="preserve">– </w:t>
      </w:r>
      <w:r w:rsidRPr="005F6F8C">
        <w:rPr>
          <w:rFonts w:ascii="Times New Roman" w:hAnsi="Times New Roman" w:cs="Times New Roman"/>
        </w:rPr>
        <w:t xml:space="preserve"> заявка не соответствует установленн</w:t>
      </w:r>
      <w:r w:rsidR="00E842B5">
        <w:rPr>
          <w:rFonts w:ascii="Times New Roman" w:hAnsi="Times New Roman" w:cs="Times New Roman"/>
        </w:rPr>
        <w:t>ым</w:t>
      </w:r>
      <w:r w:rsidRPr="005F6F8C">
        <w:rPr>
          <w:rFonts w:ascii="Times New Roman" w:hAnsi="Times New Roman" w:cs="Times New Roman"/>
        </w:rPr>
        <w:t xml:space="preserve"> </w:t>
      </w:r>
      <w:r w:rsidR="00E842B5">
        <w:rPr>
          <w:rFonts w:ascii="Times New Roman" w:hAnsi="Times New Roman" w:cs="Times New Roman"/>
        </w:rPr>
        <w:t>критериям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F7E"/>
    <w:multiLevelType w:val="hybridMultilevel"/>
    <w:tmpl w:val="C638F4FC"/>
    <w:lvl w:ilvl="0" w:tplc="4CC2437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0116AB"/>
    <w:multiLevelType w:val="hybridMultilevel"/>
    <w:tmpl w:val="A7B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3A57"/>
    <w:multiLevelType w:val="hybridMultilevel"/>
    <w:tmpl w:val="D9F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2699A"/>
    <w:multiLevelType w:val="multilevel"/>
    <w:tmpl w:val="EC88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46B8"/>
    <w:multiLevelType w:val="hybridMultilevel"/>
    <w:tmpl w:val="741A7496"/>
    <w:lvl w:ilvl="0" w:tplc="4CC243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338A6"/>
    <w:rsid w:val="00036EC0"/>
    <w:rsid w:val="00040E9E"/>
    <w:rsid w:val="000428EC"/>
    <w:rsid w:val="00042A4F"/>
    <w:rsid w:val="0004455D"/>
    <w:rsid w:val="00044AB3"/>
    <w:rsid w:val="00051BE2"/>
    <w:rsid w:val="00054165"/>
    <w:rsid w:val="00056410"/>
    <w:rsid w:val="0005740C"/>
    <w:rsid w:val="00066B31"/>
    <w:rsid w:val="000803CF"/>
    <w:rsid w:val="000807EE"/>
    <w:rsid w:val="00096DB9"/>
    <w:rsid w:val="000B7CA1"/>
    <w:rsid w:val="000C62DB"/>
    <w:rsid w:val="000D3423"/>
    <w:rsid w:val="000D3F64"/>
    <w:rsid w:val="000E51B7"/>
    <w:rsid w:val="001044DD"/>
    <w:rsid w:val="00121EEB"/>
    <w:rsid w:val="00123BBF"/>
    <w:rsid w:val="00130EF0"/>
    <w:rsid w:val="00135AE1"/>
    <w:rsid w:val="001750A1"/>
    <w:rsid w:val="00181BF9"/>
    <w:rsid w:val="00186460"/>
    <w:rsid w:val="001864A3"/>
    <w:rsid w:val="001977E7"/>
    <w:rsid w:val="001A0B41"/>
    <w:rsid w:val="001A605C"/>
    <w:rsid w:val="001B326C"/>
    <w:rsid w:val="001C1B25"/>
    <w:rsid w:val="001C635F"/>
    <w:rsid w:val="001D42D0"/>
    <w:rsid w:val="001D798D"/>
    <w:rsid w:val="001E6048"/>
    <w:rsid w:val="001F154D"/>
    <w:rsid w:val="001F6D39"/>
    <w:rsid w:val="0020269B"/>
    <w:rsid w:val="002039FF"/>
    <w:rsid w:val="00206B41"/>
    <w:rsid w:val="00235FCA"/>
    <w:rsid w:val="00242AED"/>
    <w:rsid w:val="00244888"/>
    <w:rsid w:val="002469E9"/>
    <w:rsid w:val="0024756A"/>
    <w:rsid w:val="0025144B"/>
    <w:rsid w:val="0025433D"/>
    <w:rsid w:val="00266A26"/>
    <w:rsid w:val="00274C9F"/>
    <w:rsid w:val="0028126E"/>
    <w:rsid w:val="002961A1"/>
    <w:rsid w:val="00296550"/>
    <w:rsid w:val="002A71C1"/>
    <w:rsid w:val="002B73E9"/>
    <w:rsid w:val="002C0656"/>
    <w:rsid w:val="002C616B"/>
    <w:rsid w:val="002D50BB"/>
    <w:rsid w:val="002E6E88"/>
    <w:rsid w:val="002F1960"/>
    <w:rsid w:val="003042B3"/>
    <w:rsid w:val="0030599E"/>
    <w:rsid w:val="00311392"/>
    <w:rsid w:val="0032059A"/>
    <w:rsid w:val="003339E9"/>
    <w:rsid w:val="0033423B"/>
    <w:rsid w:val="00346BBE"/>
    <w:rsid w:val="00347BD7"/>
    <w:rsid w:val="00376C08"/>
    <w:rsid w:val="00386526"/>
    <w:rsid w:val="00391139"/>
    <w:rsid w:val="003A381F"/>
    <w:rsid w:val="003A5153"/>
    <w:rsid w:val="003A7E58"/>
    <w:rsid w:val="003B4D4B"/>
    <w:rsid w:val="003B4F24"/>
    <w:rsid w:val="003E5EE3"/>
    <w:rsid w:val="003F2BDA"/>
    <w:rsid w:val="003F57A1"/>
    <w:rsid w:val="00412298"/>
    <w:rsid w:val="0041399D"/>
    <w:rsid w:val="00413A56"/>
    <w:rsid w:val="004175B7"/>
    <w:rsid w:val="00422491"/>
    <w:rsid w:val="004540CF"/>
    <w:rsid w:val="004567BF"/>
    <w:rsid w:val="00466CE9"/>
    <w:rsid w:val="00470E26"/>
    <w:rsid w:val="00471B84"/>
    <w:rsid w:val="004972C6"/>
    <w:rsid w:val="004B4BB6"/>
    <w:rsid w:val="004B5036"/>
    <w:rsid w:val="004C7318"/>
    <w:rsid w:val="004D44EC"/>
    <w:rsid w:val="004E6473"/>
    <w:rsid w:val="004E71DE"/>
    <w:rsid w:val="004F3132"/>
    <w:rsid w:val="0051745B"/>
    <w:rsid w:val="0053768B"/>
    <w:rsid w:val="00543859"/>
    <w:rsid w:val="00551519"/>
    <w:rsid w:val="00563C8B"/>
    <w:rsid w:val="005A59FA"/>
    <w:rsid w:val="005B2DF7"/>
    <w:rsid w:val="005B2FB1"/>
    <w:rsid w:val="005C22F7"/>
    <w:rsid w:val="005D1937"/>
    <w:rsid w:val="005E5A0A"/>
    <w:rsid w:val="005E788D"/>
    <w:rsid w:val="005F5812"/>
    <w:rsid w:val="005F6F8C"/>
    <w:rsid w:val="00600E92"/>
    <w:rsid w:val="006072F0"/>
    <w:rsid w:val="00620F48"/>
    <w:rsid w:val="00650492"/>
    <w:rsid w:val="006655EF"/>
    <w:rsid w:val="00685D0D"/>
    <w:rsid w:val="0069071B"/>
    <w:rsid w:val="006A6F1E"/>
    <w:rsid w:val="006E5F42"/>
    <w:rsid w:val="00700776"/>
    <w:rsid w:val="007272A2"/>
    <w:rsid w:val="00737696"/>
    <w:rsid w:val="00742983"/>
    <w:rsid w:val="00742FCB"/>
    <w:rsid w:val="0074538C"/>
    <w:rsid w:val="0076016A"/>
    <w:rsid w:val="007648F5"/>
    <w:rsid w:val="00765B2C"/>
    <w:rsid w:val="007811CC"/>
    <w:rsid w:val="007919FD"/>
    <w:rsid w:val="007A6801"/>
    <w:rsid w:val="007B1F33"/>
    <w:rsid w:val="007B4A86"/>
    <w:rsid w:val="007B68AB"/>
    <w:rsid w:val="007B7860"/>
    <w:rsid w:val="007C0CED"/>
    <w:rsid w:val="007C0CFB"/>
    <w:rsid w:val="007C42EF"/>
    <w:rsid w:val="007D12B9"/>
    <w:rsid w:val="007D1995"/>
    <w:rsid w:val="007E015C"/>
    <w:rsid w:val="007F71A7"/>
    <w:rsid w:val="00804722"/>
    <w:rsid w:val="00806441"/>
    <w:rsid w:val="008167D0"/>
    <w:rsid w:val="008401AB"/>
    <w:rsid w:val="00843B78"/>
    <w:rsid w:val="00850A83"/>
    <w:rsid w:val="008557E1"/>
    <w:rsid w:val="00861FAB"/>
    <w:rsid w:val="008638DB"/>
    <w:rsid w:val="00871F66"/>
    <w:rsid w:val="00873796"/>
    <w:rsid w:val="00887C4C"/>
    <w:rsid w:val="00887D88"/>
    <w:rsid w:val="008946E4"/>
    <w:rsid w:val="00897BB7"/>
    <w:rsid w:val="008A4DF1"/>
    <w:rsid w:val="008B5ABB"/>
    <w:rsid w:val="008D7AC3"/>
    <w:rsid w:val="008E3F03"/>
    <w:rsid w:val="008E468D"/>
    <w:rsid w:val="008E486E"/>
    <w:rsid w:val="008F3267"/>
    <w:rsid w:val="008F49EA"/>
    <w:rsid w:val="009002DA"/>
    <w:rsid w:val="0090172B"/>
    <w:rsid w:val="00905547"/>
    <w:rsid w:val="0090692C"/>
    <w:rsid w:val="00906B81"/>
    <w:rsid w:val="00911C53"/>
    <w:rsid w:val="00920EB1"/>
    <w:rsid w:val="009235D3"/>
    <w:rsid w:val="00931B7A"/>
    <w:rsid w:val="00932E33"/>
    <w:rsid w:val="009412ED"/>
    <w:rsid w:val="00945804"/>
    <w:rsid w:val="00950BE3"/>
    <w:rsid w:val="00973B9F"/>
    <w:rsid w:val="00974AB9"/>
    <w:rsid w:val="00985433"/>
    <w:rsid w:val="00993850"/>
    <w:rsid w:val="00995548"/>
    <w:rsid w:val="009A5CF8"/>
    <w:rsid w:val="009B4F96"/>
    <w:rsid w:val="009F2B91"/>
    <w:rsid w:val="009F7B41"/>
    <w:rsid w:val="00A055B8"/>
    <w:rsid w:val="00A206C2"/>
    <w:rsid w:val="00A251AC"/>
    <w:rsid w:val="00A30684"/>
    <w:rsid w:val="00A3121C"/>
    <w:rsid w:val="00A504C7"/>
    <w:rsid w:val="00A54603"/>
    <w:rsid w:val="00A60F9D"/>
    <w:rsid w:val="00A6100B"/>
    <w:rsid w:val="00A80899"/>
    <w:rsid w:val="00A85ABE"/>
    <w:rsid w:val="00A91F32"/>
    <w:rsid w:val="00AB0F96"/>
    <w:rsid w:val="00AB25C3"/>
    <w:rsid w:val="00AC0784"/>
    <w:rsid w:val="00AC7AD0"/>
    <w:rsid w:val="00AC7AE3"/>
    <w:rsid w:val="00AD6562"/>
    <w:rsid w:val="00AE2DF9"/>
    <w:rsid w:val="00AE4276"/>
    <w:rsid w:val="00B118EF"/>
    <w:rsid w:val="00B138C5"/>
    <w:rsid w:val="00B153E8"/>
    <w:rsid w:val="00B30E6B"/>
    <w:rsid w:val="00B32A01"/>
    <w:rsid w:val="00B33A63"/>
    <w:rsid w:val="00B444ED"/>
    <w:rsid w:val="00B474D8"/>
    <w:rsid w:val="00B51064"/>
    <w:rsid w:val="00B57082"/>
    <w:rsid w:val="00B71BD7"/>
    <w:rsid w:val="00B83B70"/>
    <w:rsid w:val="00B847FC"/>
    <w:rsid w:val="00B949C0"/>
    <w:rsid w:val="00B97CD4"/>
    <w:rsid w:val="00BB322B"/>
    <w:rsid w:val="00BB6739"/>
    <w:rsid w:val="00BC6738"/>
    <w:rsid w:val="00BE3265"/>
    <w:rsid w:val="00C41035"/>
    <w:rsid w:val="00C51C26"/>
    <w:rsid w:val="00C53ECF"/>
    <w:rsid w:val="00C5458B"/>
    <w:rsid w:val="00C645C1"/>
    <w:rsid w:val="00C665B3"/>
    <w:rsid w:val="00C7009B"/>
    <w:rsid w:val="00C753EC"/>
    <w:rsid w:val="00C776F3"/>
    <w:rsid w:val="00C87C12"/>
    <w:rsid w:val="00C91054"/>
    <w:rsid w:val="00CA5EAC"/>
    <w:rsid w:val="00CC708A"/>
    <w:rsid w:val="00CE0665"/>
    <w:rsid w:val="00CE2E05"/>
    <w:rsid w:val="00CE3330"/>
    <w:rsid w:val="00D0723E"/>
    <w:rsid w:val="00D13A8E"/>
    <w:rsid w:val="00D15BF8"/>
    <w:rsid w:val="00D16BF4"/>
    <w:rsid w:val="00D25BA8"/>
    <w:rsid w:val="00D271CD"/>
    <w:rsid w:val="00D40253"/>
    <w:rsid w:val="00D4506A"/>
    <w:rsid w:val="00D60043"/>
    <w:rsid w:val="00D63185"/>
    <w:rsid w:val="00D75CF5"/>
    <w:rsid w:val="00D87D78"/>
    <w:rsid w:val="00D87D9E"/>
    <w:rsid w:val="00D92123"/>
    <w:rsid w:val="00D9436F"/>
    <w:rsid w:val="00DD3C14"/>
    <w:rsid w:val="00DE39F5"/>
    <w:rsid w:val="00DE7C06"/>
    <w:rsid w:val="00DF606D"/>
    <w:rsid w:val="00E0014E"/>
    <w:rsid w:val="00E07F53"/>
    <w:rsid w:val="00E22BE4"/>
    <w:rsid w:val="00E5467D"/>
    <w:rsid w:val="00E56B76"/>
    <w:rsid w:val="00E64A9C"/>
    <w:rsid w:val="00E77567"/>
    <w:rsid w:val="00E842B5"/>
    <w:rsid w:val="00E910A9"/>
    <w:rsid w:val="00E938B9"/>
    <w:rsid w:val="00E945CD"/>
    <w:rsid w:val="00E9647A"/>
    <w:rsid w:val="00EA0659"/>
    <w:rsid w:val="00EA17B5"/>
    <w:rsid w:val="00EA1969"/>
    <w:rsid w:val="00EB65B2"/>
    <w:rsid w:val="00EC35D0"/>
    <w:rsid w:val="00EC471A"/>
    <w:rsid w:val="00ED3B9D"/>
    <w:rsid w:val="00ED5D2B"/>
    <w:rsid w:val="00EE1B2D"/>
    <w:rsid w:val="00EE2CFE"/>
    <w:rsid w:val="00EE37E5"/>
    <w:rsid w:val="00EE4370"/>
    <w:rsid w:val="00EF10CF"/>
    <w:rsid w:val="00EF75B8"/>
    <w:rsid w:val="00F14F31"/>
    <w:rsid w:val="00F32544"/>
    <w:rsid w:val="00F43243"/>
    <w:rsid w:val="00F46035"/>
    <w:rsid w:val="00F47CA5"/>
    <w:rsid w:val="00F52E3E"/>
    <w:rsid w:val="00F52F43"/>
    <w:rsid w:val="00F63289"/>
    <w:rsid w:val="00F90C29"/>
    <w:rsid w:val="00F93204"/>
    <w:rsid w:val="00F95F11"/>
    <w:rsid w:val="00FA2269"/>
    <w:rsid w:val="00FB27A0"/>
    <w:rsid w:val="00FC3A21"/>
    <w:rsid w:val="00FC3DDB"/>
    <w:rsid w:val="00FC4275"/>
    <w:rsid w:val="00FC6295"/>
    <w:rsid w:val="00FD050D"/>
    <w:rsid w:val="00FD7702"/>
    <w:rsid w:val="00FE25D9"/>
    <w:rsid w:val="00FE4A65"/>
    <w:rsid w:val="00FE4BAB"/>
    <w:rsid w:val="00FE55A7"/>
    <w:rsid w:val="00FF0E56"/>
    <w:rsid w:val="00FF3E9B"/>
    <w:rsid w:val="00FF4195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5A2B"/>
  <w15:docId w15:val="{DB50E8A4-E30A-4945-92E4-A570F035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4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1">
    <w:name w:val="Сетка таблицы111"/>
    <w:basedOn w:val="a1"/>
    <w:next w:val="a3"/>
    <w:uiPriority w:val="39"/>
    <w:rsid w:val="001B3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Текст сноски Знак1"/>
    <w:basedOn w:val="a0"/>
    <w:uiPriority w:val="99"/>
    <w:semiHidden/>
    <w:rsid w:val="001B326C"/>
    <w:rPr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F63289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985433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8A4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ej.natla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608F-0BCB-4A2E-823A-A86B21B8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 </cp:lastModifiedBy>
  <cp:revision>3</cp:revision>
  <cp:lastPrinted>2021-11-08T05:43:00Z</cp:lastPrinted>
  <dcterms:created xsi:type="dcterms:W3CDTF">2021-11-11T06:42:00Z</dcterms:created>
  <dcterms:modified xsi:type="dcterms:W3CDTF">2021-11-11T06:42:00Z</dcterms:modified>
</cp:coreProperties>
</file>